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245E" w14:textId="7821CD74" w:rsidR="0006453E" w:rsidRPr="00132AC1" w:rsidRDefault="0006453E" w:rsidP="0006453E">
      <w:pPr>
        <w:pStyle w:val="NormalWeb"/>
        <w:rPr>
          <w:color w:val="000000"/>
          <w:sz w:val="25"/>
          <w:szCs w:val="25"/>
        </w:rPr>
      </w:pPr>
      <w:r w:rsidRPr="00132AC1">
        <w:rPr>
          <w:color w:val="000000"/>
          <w:sz w:val="25"/>
          <w:szCs w:val="25"/>
        </w:rPr>
        <w:t xml:space="preserve">A special meeting of the Baxter City Council was called to order on Monday, February 5, </w:t>
      </w:r>
      <w:proofErr w:type="gramStart"/>
      <w:r w:rsidRPr="00132AC1">
        <w:rPr>
          <w:color w:val="000000"/>
          <w:sz w:val="25"/>
          <w:szCs w:val="25"/>
        </w:rPr>
        <w:t>2024</w:t>
      </w:r>
      <w:proofErr w:type="gramEnd"/>
      <w:r w:rsidRPr="00132AC1">
        <w:rPr>
          <w:color w:val="000000"/>
          <w:sz w:val="25"/>
          <w:szCs w:val="25"/>
        </w:rPr>
        <w:t xml:space="preserve"> at 5:30 p.m. in the Council Chambers of City Hall by Mayor Doug Bishop. Council members present were Dan Kunkel, Stephen Smith, Jamie Milligan, Josh Meckley, and Dalton Kinzel.</w:t>
      </w:r>
    </w:p>
    <w:p w14:paraId="1F7028C8" w14:textId="7044EFEF" w:rsidR="0006453E" w:rsidRPr="00132AC1" w:rsidRDefault="0006453E" w:rsidP="0006453E">
      <w:pPr>
        <w:pStyle w:val="NormalWeb"/>
        <w:rPr>
          <w:color w:val="000000"/>
          <w:sz w:val="25"/>
          <w:szCs w:val="25"/>
        </w:rPr>
      </w:pPr>
      <w:r w:rsidRPr="00132AC1">
        <w:rPr>
          <w:color w:val="000000"/>
          <w:sz w:val="25"/>
          <w:szCs w:val="25"/>
        </w:rPr>
        <w:t xml:space="preserve">Bishop </w:t>
      </w:r>
      <w:r w:rsidR="00132AC1">
        <w:rPr>
          <w:color w:val="000000"/>
          <w:sz w:val="25"/>
          <w:szCs w:val="25"/>
        </w:rPr>
        <w:t>noted an amendment to the agenda by adding</w:t>
      </w:r>
      <w:r w:rsidRPr="00132AC1">
        <w:rPr>
          <w:color w:val="000000"/>
          <w:sz w:val="25"/>
          <w:szCs w:val="25"/>
        </w:rPr>
        <w:t xml:space="preserve"> </w:t>
      </w:r>
      <w:r w:rsidR="00132AC1">
        <w:rPr>
          <w:color w:val="000000"/>
          <w:sz w:val="25"/>
          <w:szCs w:val="25"/>
        </w:rPr>
        <w:t>T</w:t>
      </w:r>
      <w:r w:rsidRPr="00132AC1">
        <w:rPr>
          <w:color w:val="000000"/>
          <w:sz w:val="25"/>
          <w:szCs w:val="25"/>
        </w:rPr>
        <w:t>entative EMS Operations Plan &amp; Payment</w:t>
      </w:r>
      <w:r w:rsidR="00132AC1">
        <w:rPr>
          <w:color w:val="000000"/>
          <w:sz w:val="25"/>
          <w:szCs w:val="25"/>
        </w:rPr>
        <w:t>.</w:t>
      </w:r>
    </w:p>
    <w:p w14:paraId="6039D561" w14:textId="7F95BE6B" w:rsidR="0006453E" w:rsidRPr="00132AC1" w:rsidRDefault="0006453E" w:rsidP="0006453E">
      <w:pPr>
        <w:pStyle w:val="NormalWeb"/>
        <w:rPr>
          <w:color w:val="000000"/>
          <w:sz w:val="25"/>
          <w:szCs w:val="25"/>
        </w:rPr>
      </w:pPr>
      <w:r w:rsidRPr="00132AC1">
        <w:rPr>
          <w:color w:val="000000"/>
          <w:sz w:val="25"/>
          <w:szCs w:val="25"/>
        </w:rPr>
        <w:t xml:space="preserve">Smith moved to approve the agenda as amended. Milligan seconded. Motion carried, all </w:t>
      </w:r>
      <w:proofErr w:type="gramStart"/>
      <w:r w:rsidRPr="00132AC1">
        <w:rPr>
          <w:color w:val="000000"/>
          <w:sz w:val="25"/>
          <w:szCs w:val="25"/>
        </w:rPr>
        <w:t>ayes</w:t>
      </w:r>
      <w:proofErr w:type="gramEnd"/>
      <w:r w:rsidRPr="00132AC1">
        <w:rPr>
          <w:color w:val="000000"/>
          <w:sz w:val="25"/>
          <w:szCs w:val="25"/>
        </w:rPr>
        <w:t>.</w:t>
      </w:r>
    </w:p>
    <w:p w14:paraId="69BEB9AA" w14:textId="4EE8A3A1" w:rsidR="004E0FC7" w:rsidRPr="00132AC1" w:rsidRDefault="0006453E" w:rsidP="0006453E">
      <w:pPr>
        <w:pStyle w:val="NormalWeb"/>
        <w:rPr>
          <w:color w:val="000000"/>
          <w:sz w:val="25"/>
          <w:szCs w:val="25"/>
        </w:rPr>
      </w:pPr>
      <w:r w:rsidRPr="00132AC1">
        <w:rPr>
          <w:color w:val="000000"/>
          <w:sz w:val="25"/>
          <w:szCs w:val="25"/>
        </w:rPr>
        <w:t xml:space="preserve">EMS Director, Gliem, was not in attendance. Bishop presented EMS volunteer payroll spreadsheet showing </w:t>
      </w:r>
      <w:r w:rsidR="004E0FC7" w:rsidRPr="00132AC1">
        <w:rPr>
          <w:color w:val="000000"/>
          <w:sz w:val="25"/>
          <w:szCs w:val="25"/>
        </w:rPr>
        <w:t>quarter</w:t>
      </w:r>
      <w:r w:rsidR="00132AC1">
        <w:rPr>
          <w:color w:val="000000"/>
          <w:sz w:val="25"/>
          <w:szCs w:val="25"/>
        </w:rPr>
        <w:t xml:space="preserve">s </w:t>
      </w:r>
      <w:r w:rsidR="004E0FC7" w:rsidRPr="00132AC1">
        <w:rPr>
          <w:color w:val="000000"/>
          <w:sz w:val="25"/>
          <w:szCs w:val="25"/>
        </w:rPr>
        <w:t>1 &amp; 2</w:t>
      </w:r>
      <w:r w:rsidRPr="00132AC1">
        <w:rPr>
          <w:color w:val="000000"/>
          <w:sz w:val="25"/>
          <w:szCs w:val="25"/>
        </w:rPr>
        <w:t xml:space="preserve"> payroll disbursements. </w:t>
      </w:r>
      <w:r w:rsidR="009821E2" w:rsidRPr="00132AC1">
        <w:rPr>
          <w:color w:val="000000"/>
          <w:sz w:val="25"/>
          <w:szCs w:val="25"/>
        </w:rPr>
        <w:t xml:space="preserve">Discussion </w:t>
      </w:r>
      <w:proofErr w:type="gramStart"/>
      <w:r w:rsidR="009821E2" w:rsidRPr="00132AC1">
        <w:rPr>
          <w:color w:val="000000"/>
          <w:sz w:val="25"/>
          <w:szCs w:val="25"/>
        </w:rPr>
        <w:t>held</w:t>
      </w:r>
      <w:proofErr w:type="gramEnd"/>
      <w:r w:rsidR="009821E2" w:rsidRPr="00132AC1">
        <w:rPr>
          <w:color w:val="000000"/>
          <w:sz w:val="25"/>
          <w:szCs w:val="25"/>
        </w:rPr>
        <w:t xml:space="preserve"> among</w:t>
      </w:r>
      <w:r w:rsidR="00661955">
        <w:rPr>
          <w:color w:val="000000"/>
          <w:sz w:val="25"/>
          <w:szCs w:val="25"/>
        </w:rPr>
        <w:t>st</w:t>
      </w:r>
      <w:r w:rsidR="009821E2" w:rsidRPr="00132AC1">
        <w:rPr>
          <w:color w:val="000000"/>
          <w:sz w:val="25"/>
          <w:szCs w:val="25"/>
        </w:rPr>
        <w:t xml:space="preserve"> council </w:t>
      </w:r>
      <w:r w:rsidR="00132AC1">
        <w:rPr>
          <w:color w:val="000000"/>
          <w:sz w:val="25"/>
          <w:szCs w:val="25"/>
        </w:rPr>
        <w:t xml:space="preserve">members </w:t>
      </w:r>
      <w:r w:rsidR="009821E2" w:rsidRPr="00132AC1">
        <w:rPr>
          <w:color w:val="000000"/>
          <w:sz w:val="25"/>
          <w:szCs w:val="25"/>
        </w:rPr>
        <w:t>regarding questions with the formula and pay distributions</w:t>
      </w:r>
      <w:r w:rsidR="00132AC1">
        <w:rPr>
          <w:color w:val="000000"/>
          <w:sz w:val="25"/>
          <w:szCs w:val="25"/>
        </w:rPr>
        <w:t xml:space="preserve">. </w:t>
      </w:r>
      <w:r w:rsidR="009821E2" w:rsidRPr="00132AC1">
        <w:rPr>
          <w:color w:val="000000"/>
          <w:sz w:val="25"/>
          <w:szCs w:val="25"/>
        </w:rPr>
        <w:t xml:space="preserve">Bishop stated his displeasure with multiple EMS operations taking place. </w:t>
      </w:r>
      <w:r w:rsidR="00194348" w:rsidRPr="00132AC1">
        <w:rPr>
          <w:color w:val="000000"/>
          <w:sz w:val="25"/>
          <w:szCs w:val="25"/>
        </w:rPr>
        <w:t>Bishop noted the options</w:t>
      </w:r>
      <w:r w:rsidR="009821E2" w:rsidRPr="00132AC1">
        <w:rPr>
          <w:color w:val="000000"/>
          <w:sz w:val="25"/>
          <w:szCs w:val="25"/>
        </w:rPr>
        <w:t xml:space="preserve"> </w:t>
      </w:r>
      <w:r w:rsidR="00132AC1">
        <w:rPr>
          <w:color w:val="000000"/>
          <w:sz w:val="25"/>
          <w:szCs w:val="25"/>
        </w:rPr>
        <w:t>portrayed from the</w:t>
      </w:r>
      <w:r w:rsidR="009821E2" w:rsidRPr="00132AC1">
        <w:rPr>
          <w:color w:val="000000"/>
          <w:sz w:val="25"/>
          <w:szCs w:val="25"/>
        </w:rPr>
        <w:t xml:space="preserve"> city’s attorney included</w:t>
      </w:r>
      <w:r w:rsidR="00194348" w:rsidRPr="00132AC1">
        <w:rPr>
          <w:color w:val="000000"/>
          <w:sz w:val="25"/>
          <w:szCs w:val="25"/>
        </w:rPr>
        <w:t xml:space="preserve"> tendered resignation, immediate termination, </w:t>
      </w:r>
      <w:r w:rsidR="00132AC1">
        <w:rPr>
          <w:color w:val="000000"/>
          <w:sz w:val="25"/>
          <w:szCs w:val="25"/>
        </w:rPr>
        <w:t xml:space="preserve">or </w:t>
      </w:r>
      <w:r w:rsidR="00194348" w:rsidRPr="00132AC1">
        <w:rPr>
          <w:color w:val="000000"/>
          <w:sz w:val="25"/>
          <w:szCs w:val="25"/>
        </w:rPr>
        <w:t>suspension with full investigation. Bishop noted Gliem’s</w:t>
      </w:r>
      <w:r w:rsidR="00564997" w:rsidRPr="00132AC1">
        <w:rPr>
          <w:color w:val="000000"/>
          <w:sz w:val="25"/>
          <w:szCs w:val="25"/>
        </w:rPr>
        <w:t xml:space="preserve"> voluntary</w:t>
      </w:r>
      <w:r w:rsidR="00194348" w:rsidRPr="00132AC1">
        <w:rPr>
          <w:color w:val="000000"/>
          <w:sz w:val="25"/>
          <w:szCs w:val="25"/>
        </w:rPr>
        <w:t xml:space="preserve"> resignation</w:t>
      </w:r>
      <w:r w:rsidR="00132AC1">
        <w:rPr>
          <w:color w:val="000000"/>
          <w:sz w:val="25"/>
          <w:szCs w:val="25"/>
        </w:rPr>
        <w:t xml:space="preserve"> as of 2-5-24</w:t>
      </w:r>
      <w:r w:rsidR="00194348" w:rsidRPr="00132AC1">
        <w:rPr>
          <w:color w:val="000000"/>
          <w:sz w:val="25"/>
          <w:szCs w:val="25"/>
        </w:rPr>
        <w:t xml:space="preserve">. </w:t>
      </w:r>
    </w:p>
    <w:p w14:paraId="2D37C4B8" w14:textId="19593927" w:rsidR="004E0FC7" w:rsidRPr="00132AC1" w:rsidRDefault="004E0FC7" w:rsidP="0006453E">
      <w:pPr>
        <w:pStyle w:val="NormalWeb"/>
        <w:rPr>
          <w:color w:val="000000"/>
          <w:sz w:val="25"/>
          <w:szCs w:val="25"/>
        </w:rPr>
      </w:pPr>
      <w:r w:rsidRPr="00132AC1">
        <w:rPr>
          <w:color w:val="000000"/>
          <w:sz w:val="25"/>
          <w:szCs w:val="25"/>
        </w:rPr>
        <w:t xml:space="preserve">Milligan motioned to deny pursuing </w:t>
      </w:r>
      <w:r w:rsidR="00661955">
        <w:rPr>
          <w:color w:val="000000"/>
          <w:sz w:val="25"/>
          <w:szCs w:val="25"/>
        </w:rPr>
        <w:t xml:space="preserve">an </w:t>
      </w:r>
      <w:r w:rsidRPr="00132AC1">
        <w:rPr>
          <w:color w:val="000000"/>
          <w:sz w:val="25"/>
          <w:szCs w:val="25"/>
        </w:rPr>
        <w:t xml:space="preserve">investigation. Meckley seconded. Motion carried, all </w:t>
      </w:r>
      <w:proofErr w:type="gramStart"/>
      <w:r w:rsidRPr="00132AC1">
        <w:rPr>
          <w:color w:val="000000"/>
          <w:sz w:val="25"/>
          <w:szCs w:val="25"/>
        </w:rPr>
        <w:t>ayes</w:t>
      </w:r>
      <w:proofErr w:type="gramEnd"/>
      <w:r w:rsidRPr="00132AC1">
        <w:rPr>
          <w:color w:val="000000"/>
          <w:sz w:val="25"/>
          <w:szCs w:val="25"/>
        </w:rPr>
        <w:t>.</w:t>
      </w:r>
    </w:p>
    <w:p w14:paraId="0576BE98" w14:textId="67332755" w:rsidR="004E0FC7" w:rsidRPr="00132AC1" w:rsidRDefault="004E0FC7" w:rsidP="0006453E">
      <w:pPr>
        <w:pStyle w:val="NormalWeb"/>
        <w:rPr>
          <w:color w:val="000000"/>
          <w:sz w:val="25"/>
          <w:szCs w:val="25"/>
        </w:rPr>
      </w:pPr>
      <w:r w:rsidRPr="00132AC1">
        <w:rPr>
          <w:color w:val="000000"/>
          <w:sz w:val="25"/>
          <w:szCs w:val="25"/>
        </w:rPr>
        <w:t xml:space="preserve">Bishop noted pending resignation </w:t>
      </w:r>
      <w:proofErr w:type="gramStart"/>
      <w:r w:rsidRPr="00132AC1">
        <w:rPr>
          <w:color w:val="000000"/>
          <w:sz w:val="25"/>
          <w:szCs w:val="25"/>
        </w:rPr>
        <w:t>opens up</w:t>
      </w:r>
      <w:proofErr w:type="gramEnd"/>
      <w:r w:rsidRPr="00132AC1">
        <w:rPr>
          <w:color w:val="000000"/>
          <w:sz w:val="25"/>
          <w:szCs w:val="25"/>
        </w:rPr>
        <w:t xml:space="preserve"> 4 months of salary left in budget to designate to EMS volunteers.</w:t>
      </w:r>
    </w:p>
    <w:p w14:paraId="1493F7A6" w14:textId="002D7361" w:rsidR="004E0FC7" w:rsidRPr="00132AC1" w:rsidRDefault="009821E2" w:rsidP="0006453E">
      <w:pPr>
        <w:pStyle w:val="NormalWeb"/>
        <w:rPr>
          <w:color w:val="000000"/>
          <w:sz w:val="25"/>
          <w:szCs w:val="25"/>
        </w:rPr>
      </w:pPr>
      <w:r w:rsidRPr="00132AC1">
        <w:rPr>
          <w:color w:val="000000"/>
          <w:sz w:val="25"/>
          <w:szCs w:val="25"/>
        </w:rPr>
        <w:t>Smith moved to c</w:t>
      </w:r>
      <w:r w:rsidR="004E0FC7" w:rsidRPr="00132AC1">
        <w:rPr>
          <w:color w:val="000000"/>
          <w:sz w:val="25"/>
          <w:szCs w:val="25"/>
        </w:rPr>
        <w:t xml:space="preserve">ease payment </w:t>
      </w:r>
      <w:r w:rsidRPr="00132AC1">
        <w:rPr>
          <w:color w:val="000000"/>
          <w:sz w:val="25"/>
          <w:szCs w:val="25"/>
        </w:rPr>
        <w:t xml:space="preserve">to Gliem </w:t>
      </w:r>
      <w:r w:rsidR="004E0FC7" w:rsidRPr="00132AC1">
        <w:rPr>
          <w:color w:val="000000"/>
          <w:sz w:val="25"/>
          <w:szCs w:val="25"/>
        </w:rPr>
        <w:t>as of Feb.</w:t>
      </w:r>
      <w:r w:rsidRPr="00132AC1">
        <w:rPr>
          <w:color w:val="000000"/>
          <w:sz w:val="25"/>
          <w:szCs w:val="25"/>
        </w:rPr>
        <w:t xml:space="preserve"> 5,</w:t>
      </w:r>
      <w:r w:rsidRPr="00132AC1">
        <w:rPr>
          <w:color w:val="000000"/>
          <w:sz w:val="25"/>
          <w:szCs w:val="25"/>
          <w:vertAlign w:val="superscript"/>
        </w:rPr>
        <w:t xml:space="preserve"> </w:t>
      </w:r>
      <w:r w:rsidRPr="00132AC1">
        <w:rPr>
          <w:color w:val="000000"/>
          <w:sz w:val="25"/>
          <w:szCs w:val="25"/>
        </w:rPr>
        <w:t xml:space="preserve">2024. Kinzel seconded. Motion carried, all </w:t>
      </w:r>
      <w:proofErr w:type="gramStart"/>
      <w:r w:rsidRPr="00132AC1">
        <w:rPr>
          <w:color w:val="000000"/>
          <w:sz w:val="25"/>
          <w:szCs w:val="25"/>
        </w:rPr>
        <w:t>ayes</w:t>
      </w:r>
      <w:proofErr w:type="gramEnd"/>
      <w:r w:rsidRPr="00132AC1">
        <w:rPr>
          <w:color w:val="000000"/>
          <w:sz w:val="25"/>
          <w:szCs w:val="25"/>
        </w:rPr>
        <w:t>.</w:t>
      </w:r>
    </w:p>
    <w:p w14:paraId="45C9EF00" w14:textId="670220A8" w:rsidR="009821E2" w:rsidRPr="00132AC1" w:rsidRDefault="009821E2" w:rsidP="0006453E">
      <w:pPr>
        <w:pStyle w:val="NormalWeb"/>
        <w:rPr>
          <w:color w:val="000000"/>
          <w:sz w:val="25"/>
          <w:szCs w:val="25"/>
        </w:rPr>
      </w:pPr>
      <w:r w:rsidRPr="00132AC1">
        <w:rPr>
          <w:color w:val="000000"/>
          <w:sz w:val="25"/>
          <w:szCs w:val="25"/>
        </w:rPr>
        <w:t xml:space="preserve">Bishop </w:t>
      </w:r>
      <w:r w:rsidR="006C2552" w:rsidRPr="00132AC1">
        <w:rPr>
          <w:color w:val="000000"/>
          <w:sz w:val="25"/>
          <w:szCs w:val="25"/>
        </w:rPr>
        <w:t>explained</w:t>
      </w:r>
      <w:r w:rsidRPr="00132AC1">
        <w:rPr>
          <w:color w:val="000000"/>
          <w:sz w:val="25"/>
          <w:szCs w:val="25"/>
        </w:rPr>
        <w:t xml:space="preserve"> tentative EMS operations plan </w:t>
      </w:r>
      <w:r w:rsidR="006C2552" w:rsidRPr="00132AC1">
        <w:rPr>
          <w:color w:val="000000"/>
          <w:sz w:val="25"/>
          <w:szCs w:val="25"/>
        </w:rPr>
        <w:t>moving forward.</w:t>
      </w:r>
    </w:p>
    <w:p w14:paraId="76289B0C" w14:textId="060FF382" w:rsidR="006C2552" w:rsidRPr="00132AC1" w:rsidRDefault="006C2552" w:rsidP="0006453E">
      <w:pPr>
        <w:pStyle w:val="NormalWeb"/>
        <w:rPr>
          <w:color w:val="000000"/>
          <w:sz w:val="25"/>
          <w:szCs w:val="25"/>
        </w:rPr>
      </w:pPr>
      <w:r w:rsidRPr="00132AC1">
        <w:rPr>
          <w:color w:val="000000"/>
          <w:sz w:val="25"/>
          <w:szCs w:val="25"/>
        </w:rPr>
        <w:t xml:space="preserve">Bishop noted </w:t>
      </w:r>
      <w:r w:rsidR="00132AC1">
        <w:rPr>
          <w:color w:val="000000"/>
          <w:sz w:val="25"/>
          <w:szCs w:val="25"/>
        </w:rPr>
        <w:t xml:space="preserve">the recent resignation of </w:t>
      </w:r>
      <w:r w:rsidRPr="00132AC1">
        <w:rPr>
          <w:color w:val="000000"/>
          <w:sz w:val="25"/>
          <w:szCs w:val="25"/>
        </w:rPr>
        <w:t xml:space="preserve">City Clerk, Katie </w:t>
      </w:r>
      <w:r w:rsidR="00132AC1">
        <w:rPr>
          <w:color w:val="000000"/>
          <w:sz w:val="25"/>
          <w:szCs w:val="25"/>
        </w:rPr>
        <w:t xml:space="preserve">Wilson. </w:t>
      </w:r>
    </w:p>
    <w:p w14:paraId="6B7DB700" w14:textId="0E14B12D" w:rsidR="00132AC1" w:rsidRDefault="006C2552" w:rsidP="0006453E">
      <w:pPr>
        <w:pStyle w:val="NormalWeb"/>
        <w:rPr>
          <w:color w:val="000000"/>
          <w:sz w:val="25"/>
          <w:szCs w:val="25"/>
        </w:rPr>
      </w:pPr>
      <w:r w:rsidRPr="00132AC1">
        <w:rPr>
          <w:color w:val="000000"/>
          <w:sz w:val="25"/>
          <w:szCs w:val="25"/>
        </w:rPr>
        <w:t xml:space="preserve">Kunkel </w:t>
      </w:r>
      <w:r w:rsidR="0006453E" w:rsidRPr="00132AC1">
        <w:rPr>
          <w:color w:val="000000"/>
          <w:sz w:val="25"/>
          <w:szCs w:val="25"/>
        </w:rPr>
        <w:t>moved to adjourn.</w:t>
      </w:r>
      <w:r w:rsidRPr="00132AC1">
        <w:rPr>
          <w:color w:val="000000"/>
          <w:sz w:val="25"/>
          <w:szCs w:val="25"/>
        </w:rPr>
        <w:t xml:space="preserve"> </w:t>
      </w:r>
      <w:r w:rsidR="00C63FE3">
        <w:rPr>
          <w:color w:val="000000"/>
          <w:sz w:val="25"/>
          <w:szCs w:val="25"/>
        </w:rPr>
        <w:t>Kinzel</w:t>
      </w:r>
      <w:r w:rsidR="0006453E" w:rsidRPr="00132AC1">
        <w:rPr>
          <w:color w:val="000000"/>
          <w:sz w:val="25"/>
          <w:szCs w:val="25"/>
        </w:rPr>
        <w:t xml:space="preserve"> seconded. Motion carried, all ayes. </w:t>
      </w:r>
      <w:proofErr w:type="gramStart"/>
      <w:r w:rsidR="0006453E" w:rsidRPr="00132AC1">
        <w:rPr>
          <w:color w:val="000000"/>
          <w:sz w:val="25"/>
          <w:szCs w:val="25"/>
        </w:rPr>
        <w:t>Meeting</w:t>
      </w:r>
      <w:proofErr w:type="gramEnd"/>
      <w:r w:rsidR="0006453E" w:rsidRPr="00132AC1">
        <w:rPr>
          <w:color w:val="000000"/>
          <w:sz w:val="25"/>
          <w:szCs w:val="25"/>
        </w:rPr>
        <w:t xml:space="preserve"> adjourned at </w:t>
      </w:r>
      <w:r w:rsidR="00194348" w:rsidRPr="00132AC1">
        <w:rPr>
          <w:color w:val="000000"/>
          <w:sz w:val="25"/>
          <w:szCs w:val="25"/>
        </w:rPr>
        <w:t>6</w:t>
      </w:r>
      <w:r w:rsidR="0006453E" w:rsidRPr="00132AC1">
        <w:rPr>
          <w:color w:val="000000"/>
          <w:sz w:val="25"/>
          <w:szCs w:val="25"/>
        </w:rPr>
        <w:t>:</w:t>
      </w:r>
      <w:r w:rsidR="00194348" w:rsidRPr="00132AC1">
        <w:rPr>
          <w:color w:val="000000"/>
          <w:sz w:val="25"/>
          <w:szCs w:val="25"/>
        </w:rPr>
        <w:t>20</w:t>
      </w:r>
      <w:r w:rsidR="0006453E" w:rsidRPr="00132AC1">
        <w:rPr>
          <w:color w:val="000000"/>
          <w:sz w:val="25"/>
          <w:szCs w:val="25"/>
        </w:rPr>
        <w:t xml:space="preserve"> p.m.</w:t>
      </w:r>
    </w:p>
    <w:p w14:paraId="3B095E0B" w14:textId="77777777" w:rsidR="00132AC1" w:rsidRPr="00132AC1" w:rsidRDefault="00132AC1" w:rsidP="0006453E">
      <w:pPr>
        <w:pStyle w:val="NormalWeb"/>
        <w:rPr>
          <w:color w:val="000000"/>
          <w:sz w:val="25"/>
          <w:szCs w:val="25"/>
        </w:rPr>
      </w:pPr>
    </w:p>
    <w:p w14:paraId="1A7818D5" w14:textId="422338EE" w:rsidR="00132AC1" w:rsidRPr="00132AC1" w:rsidRDefault="00132AC1" w:rsidP="00132AC1">
      <w:pPr>
        <w:pStyle w:val="NormalWeb"/>
        <w:spacing w:before="0" w:beforeAutospacing="0" w:after="0" w:afterAutospacing="0"/>
        <w:jc w:val="right"/>
        <w:rPr>
          <w:color w:val="000000"/>
          <w:sz w:val="25"/>
          <w:szCs w:val="25"/>
        </w:rPr>
      </w:pPr>
      <w:r w:rsidRPr="00132AC1">
        <w:rPr>
          <w:color w:val="000000"/>
          <w:sz w:val="25"/>
          <w:szCs w:val="25"/>
        </w:rPr>
        <w:t>__________________________</w:t>
      </w:r>
    </w:p>
    <w:p w14:paraId="657785D5" w14:textId="0B9FFC77" w:rsidR="00132AC1" w:rsidRPr="00132AC1" w:rsidRDefault="00132AC1" w:rsidP="00132AC1">
      <w:pPr>
        <w:pStyle w:val="NormalWeb"/>
        <w:spacing w:before="0" w:beforeAutospacing="0" w:after="0" w:afterAutospacing="0"/>
        <w:jc w:val="right"/>
        <w:rPr>
          <w:color w:val="000000"/>
          <w:sz w:val="25"/>
          <w:szCs w:val="25"/>
        </w:rPr>
      </w:pPr>
      <w:r w:rsidRPr="00132AC1">
        <w:rPr>
          <w:color w:val="000000"/>
          <w:sz w:val="25"/>
          <w:szCs w:val="25"/>
        </w:rPr>
        <w:t>Mayor Doug Bishop</w:t>
      </w:r>
    </w:p>
    <w:p w14:paraId="40F9AFC4" w14:textId="77777777" w:rsidR="00132AC1" w:rsidRPr="00132AC1" w:rsidRDefault="00132AC1" w:rsidP="00132AC1">
      <w:pPr>
        <w:pStyle w:val="NormalWeb"/>
        <w:spacing w:before="0" w:beforeAutospacing="0" w:after="0" w:afterAutospacing="0"/>
        <w:jc w:val="right"/>
        <w:rPr>
          <w:color w:val="000000"/>
          <w:sz w:val="25"/>
          <w:szCs w:val="25"/>
        </w:rPr>
      </w:pPr>
    </w:p>
    <w:p w14:paraId="799C3BFC" w14:textId="77777777" w:rsidR="00132AC1" w:rsidRDefault="00132AC1" w:rsidP="00132AC1">
      <w:pPr>
        <w:pStyle w:val="NormalWeb"/>
        <w:spacing w:before="0" w:beforeAutospacing="0" w:after="0" w:afterAutospacing="0"/>
        <w:rPr>
          <w:color w:val="000000"/>
          <w:sz w:val="25"/>
          <w:szCs w:val="25"/>
        </w:rPr>
      </w:pPr>
    </w:p>
    <w:p w14:paraId="26318523" w14:textId="71698EE8" w:rsidR="00132AC1" w:rsidRPr="00132AC1" w:rsidRDefault="00132AC1" w:rsidP="00132AC1">
      <w:pPr>
        <w:pStyle w:val="NormalWeb"/>
        <w:spacing w:before="0" w:beforeAutospacing="0" w:after="0" w:afterAutospacing="0"/>
        <w:rPr>
          <w:color w:val="000000"/>
          <w:sz w:val="25"/>
          <w:szCs w:val="25"/>
        </w:rPr>
      </w:pPr>
      <w:r w:rsidRPr="00132AC1">
        <w:rPr>
          <w:color w:val="000000"/>
          <w:sz w:val="25"/>
          <w:szCs w:val="25"/>
        </w:rPr>
        <w:t>___________________________</w:t>
      </w:r>
    </w:p>
    <w:p w14:paraId="30DD9410" w14:textId="6729B2D0" w:rsidR="00132AC1" w:rsidRPr="00132AC1" w:rsidRDefault="00132AC1" w:rsidP="00132AC1">
      <w:pPr>
        <w:pStyle w:val="NormalWeb"/>
        <w:spacing w:before="0" w:beforeAutospacing="0" w:after="0" w:afterAutospacing="0"/>
        <w:rPr>
          <w:color w:val="000000"/>
          <w:sz w:val="25"/>
          <w:szCs w:val="25"/>
        </w:rPr>
      </w:pPr>
      <w:r w:rsidRPr="00132AC1">
        <w:rPr>
          <w:color w:val="000000"/>
          <w:sz w:val="25"/>
          <w:szCs w:val="25"/>
        </w:rPr>
        <w:t>Katie Wilson, City Clerk</w:t>
      </w:r>
    </w:p>
    <w:p w14:paraId="34B5A06B" w14:textId="09B20F50" w:rsidR="00942FBD" w:rsidRPr="00132AC1" w:rsidRDefault="00942FBD" w:rsidP="0006453E">
      <w:pPr>
        <w:rPr>
          <w:sz w:val="25"/>
          <w:szCs w:val="25"/>
        </w:rPr>
      </w:pPr>
    </w:p>
    <w:sectPr w:rsidR="00942FBD" w:rsidRPr="0013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3E"/>
    <w:rsid w:val="0006453E"/>
    <w:rsid w:val="00132AC1"/>
    <w:rsid w:val="00194348"/>
    <w:rsid w:val="004E0FC7"/>
    <w:rsid w:val="00564997"/>
    <w:rsid w:val="00661955"/>
    <w:rsid w:val="006C2552"/>
    <w:rsid w:val="00942FBD"/>
    <w:rsid w:val="009821E2"/>
    <w:rsid w:val="00C6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2E58"/>
  <w15:chartTrackingRefBased/>
  <w15:docId w15:val="{590DB272-3EE4-4ECC-858C-29A386A7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5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5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5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5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5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5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5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5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5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5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5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5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5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5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5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5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5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5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45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5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5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45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45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45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45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45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5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5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453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06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0F9B9A82E0F4281B238DCCD204F4B" ma:contentTypeVersion="14" ma:contentTypeDescription="Create a new document." ma:contentTypeScope="" ma:versionID="569eca09586923e9db7bb2712c775afe">
  <xsd:schema xmlns:xsd="http://www.w3.org/2001/XMLSchema" xmlns:xs="http://www.w3.org/2001/XMLSchema" xmlns:p="http://schemas.microsoft.com/office/2006/metadata/properties" xmlns:ns2="20884235-8c17-42b2-b416-ea411c7c490c" xmlns:ns3="7bd21283-c277-42a3-b91a-0806257fccd2" targetNamespace="http://schemas.microsoft.com/office/2006/metadata/properties" ma:root="true" ma:fieldsID="441f56eceb6308fcfb1f639229fd1df3" ns2:_="" ns3:_="">
    <xsd:import namespace="20884235-8c17-42b2-b416-ea411c7c490c"/>
    <xsd:import namespace="7bd21283-c277-42a3-b91a-0806257fc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4235-8c17-42b2-b416-ea411c7c49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bcc6eb3-6691-4542-a95b-253d434d5e93}" ma:internalName="TaxCatchAll" ma:showField="CatchAllData" ma:web="20884235-8c17-42b2-b416-ea411c7c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1283-c277-42a3-b91a-0806257fc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d6de4a-6bc2-4ae3-8aa9-ffacf9896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d21283-c277-42a3-b91a-0806257fccd2">
      <Terms xmlns="http://schemas.microsoft.com/office/infopath/2007/PartnerControls"/>
    </lcf76f155ced4ddcb4097134ff3c332f>
    <TaxCatchAll xmlns="20884235-8c17-42b2-b416-ea411c7c490c" xsi:nil="true"/>
    <_dlc_DocId xmlns="20884235-8c17-42b2-b416-ea411c7c490c">FKRUWH7JFC2U-15595804-1977</_dlc_DocId>
    <_dlc_DocIdUrl xmlns="20884235-8c17-42b2-b416-ea411c7c490c">
      <Url>https://baxteria.sharepoint.com/sites/CityofBaxter/_layouts/15/DocIdRedir.aspx?ID=FKRUWH7JFC2U-15595804-1977</Url>
      <Description>FKRUWH7JFC2U-15595804-1977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32A71C-1B27-454C-AD26-73DE5FB71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84235-8c17-42b2-b416-ea411c7c490c"/>
    <ds:schemaRef ds:uri="7bd21283-c277-42a3-b91a-0806257fc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23B9C-A2E6-4F1B-A173-EE1E85C06E79}">
  <ds:schemaRefs>
    <ds:schemaRef ds:uri="http://schemas.microsoft.com/office/2006/metadata/properties"/>
    <ds:schemaRef ds:uri="http://schemas.microsoft.com/office/infopath/2007/PartnerControls"/>
    <ds:schemaRef ds:uri="7bd21283-c277-42a3-b91a-0806257fccd2"/>
    <ds:schemaRef ds:uri="20884235-8c17-42b2-b416-ea411c7c490c"/>
  </ds:schemaRefs>
</ds:datastoreItem>
</file>

<file path=customXml/itemProps3.xml><?xml version="1.0" encoding="utf-8"?>
<ds:datastoreItem xmlns:ds="http://schemas.openxmlformats.org/officeDocument/2006/customXml" ds:itemID="{A5D770B3-AB88-4D43-BDC7-46D133B93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C6833-BA3B-415D-A538-6D0355A35D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2</cp:revision>
  <dcterms:created xsi:type="dcterms:W3CDTF">2024-02-09T02:17:00Z</dcterms:created>
  <dcterms:modified xsi:type="dcterms:W3CDTF">2024-02-09T02:17:00Z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0x0101000ED0F9B9A82E0F4281B238DCCD204F4B</vt:lpwstr>
  </property>
  <property fmtid="{D5CDD505-2E9C-101B-9397-08002B2CF9AE}" pid="3" name="_dlc_DocIdItemGuid">
    <vt:lpwstr>d16887d3-727d-4f7a-88af-3499e20e5b38</vt:lpwstr>
  </property>
  <property fmtid="{D5CDD505-2E9C-101B-9397-08002B2CF9AE}" pid="4" name="MediaServiceImageTags">
    <vt:lpwstr/>
  </property>
</Properties>
</file>