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4256" w:tblpY="16"/>
        <w:tblW w:w="0" w:type="auto"/>
        <w:tblLook w:val="04A0" w:firstRow="1" w:lastRow="0" w:firstColumn="1" w:lastColumn="0" w:noHBand="0" w:noVBand="1"/>
      </w:tblPr>
      <w:tblGrid>
        <w:gridCol w:w="3824"/>
        <w:gridCol w:w="3562"/>
      </w:tblGrid>
      <w:tr w:rsidR="0031081C" w14:paraId="05116D47" w14:textId="77777777" w:rsidTr="0001484D">
        <w:trPr>
          <w:trHeight w:val="370"/>
        </w:trPr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1A2D03" w14:textId="77777777" w:rsidR="0031081C" w:rsidRDefault="0031081C" w:rsidP="00230597">
            <w:pPr>
              <w:rPr>
                <w:b/>
                <w:bCs/>
                <w:color w:val="FFFFFF" w:themeColor="background1"/>
              </w:rPr>
            </w:pPr>
            <w:r w:rsidRPr="0080777C">
              <w:rPr>
                <w:b/>
                <w:bCs/>
                <w:color w:val="FFFFFF" w:themeColor="background1"/>
              </w:rPr>
              <w:t>G</w:t>
            </w:r>
            <w:r>
              <w:rPr>
                <w:b/>
                <w:bCs/>
                <w:color w:val="FFFFFF" w:themeColor="background1"/>
              </w:rPr>
              <w:t>overnmental Body:</w:t>
            </w:r>
          </w:p>
          <w:p w14:paraId="57E30847" w14:textId="4D1EEEF5" w:rsidR="008D61CF" w:rsidRPr="00B05C1F" w:rsidRDefault="008D61CF" w:rsidP="00230597">
            <w:pPr>
              <w:rPr>
                <w:color w:val="FFFFFF" w:themeColor="background1"/>
              </w:rPr>
            </w:pPr>
            <w:r w:rsidRPr="00B05C1F">
              <w:rPr>
                <w:color w:val="FFFFFF" w:themeColor="background1"/>
              </w:rPr>
              <w:t>The City Council of Baxter, Iowa</w:t>
            </w:r>
          </w:p>
        </w:tc>
        <w:tc>
          <w:tcPr>
            <w:tcW w:w="356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D35661" w14:textId="3EFFD7A0" w:rsidR="007E600A" w:rsidRDefault="007E600A" w:rsidP="007D2C08">
            <w:pPr>
              <w:rPr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7E600A">
              <w:rPr>
                <w:b/>
                <w:bCs/>
                <w:color w:val="FFFFFF" w:themeColor="background1"/>
                <w:sz w:val="16"/>
                <w:szCs w:val="16"/>
                <w:u w:val="single"/>
              </w:rPr>
              <w:t>Call In Information:</w:t>
            </w:r>
          </w:p>
          <w:p w14:paraId="23ABD3AB" w14:textId="77777777" w:rsidR="00BA2F7F" w:rsidRPr="007E600A" w:rsidRDefault="00BA2F7F" w:rsidP="007D2C08">
            <w:pPr>
              <w:rPr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</w:p>
          <w:p w14:paraId="3C764192" w14:textId="0739C2CF" w:rsidR="007D2C08" w:rsidRPr="007D2C08" w:rsidRDefault="007D2C08" w:rsidP="007D2C0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 xml:space="preserve">City Council Meeting – </w:t>
            </w:r>
            <w:r w:rsidR="00BA2F7F">
              <w:rPr>
                <w:b/>
                <w:bCs/>
                <w:color w:val="FFFFFF" w:themeColor="background1"/>
                <w:sz w:val="16"/>
                <w:szCs w:val="16"/>
              </w:rPr>
              <w:t>December 9, 2024</w:t>
            </w: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>, 6:00 – 9:00 PM (America/Chicago)</w:t>
            </w:r>
          </w:p>
          <w:p w14:paraId="1FBE478C" w14:textId="77777777" w:rsidR="007D2C08" w:rsidRPr="007D2C08" w:rsidRDefault="007D2C08" w:rsidP="007D2C0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>Please join my meeting from your computer, tablet or smartphone.</w:t>
            </w:r>
          </w:p>
          <w:p w14:paraId="61CB809A" w14:textId="77777777" w:rsidR="007D2C08" w:rsidRPr="007D2C08" w:rsidRDefault="007D2C08" w:rsidP="007D2C0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hyperlink r:id="rId12" w:history="1">
              <w:r w:rsidRPr="007D2C08">
                <w:rPr>
                  <w:rStyle w:val="Hyperlink"/>
                  <w:b/>
                  <w:bCs/>
                  <w:sz w:val="16"/>
                  <w:szCs w:val="16"/>
                </w:rPr>
                <w:t>https://meet.goto.com/984457573</w:t>
              </w:r>
            </w:hyperlink>
          </w:p>
          <w:p w14:paraId="57117D5E" w14:textId="77777777" w:rsidR="007D2C08" w:rsidRPr="007D2C08" w:rsidRDefault="007D2C08" w:rsidP="007D2C0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>You can also dial in using your phone.</w:t>
            </w:r>
          </w:p>
          <w:p w14:paraId="55036ECA" w14:textId="77777777" w:rsidR="007D2C08" w:rsidRPr="007D2C08" w:rsidRDefault="007D2C08" w:rsidP="007D2C0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>Access Code: 984-457-573</w:t>
            </w:r>
          </w:p>
          <w:p w14:paraId="3BC16376" w14:textId="2A3C83D6" w:rsidR="0031081C" w:rsidRPr="007E600A" w:rsidRDefault="007D2C08" w:rsidP="00230597">
            <w:pPr>
              <w:rPr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7D2C08">
              <w:rPr>
                <w:b/>
                <w:bCs/>
                <w:color w:val="FFFFFF" w:themeColor="background1"/>
                <w:sz w:val="16"/>
                <w:szCs w:val="16"/>
              </w:rPr>
              <w:t xml:space="preserve">United States: </w:t>
            </w:r>
            <w:r w:rsidRPr="007D2C08">
              <w:rPr>
                <w:b/>
                <w:bCs/>
                <w:color w:val="FFFFFF" w:themeColor="background1"/>
                <w:sz w:val="16"/>
                <w:szCs w:val="16"/>
                <w:u w:val="single"/>
              </w:rPr>
              <w:t>+1 (872) 240-3212</w:t>
            </w:r>
          </w:p>
        </w:tc>
      </w:tr>
      <w:tr w:rsidR="0031081C" w14:paraId="2E241042" w14:textId="77777777" w:rsidTr="0001484D">
        <w:trPr>
          <w:trHeight w:val="373"/>
        </w:trPr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F0DE53" w14:textId="77777777" w:rsidR="0031081C" w:rsidRDefault="0031081C" w:rsidP="0023059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Meeting:</w:t>
            </w:r>
          </w:p>
          <w:p w14:paraId="0899F43E" w14:textId="190917A9" w:rsidR="008D61CF" w:rsidRPr="00B05C1F" w:rsidRDefault="008D61CF" w:rsidP="00230597">
            <w:pPr>
              <w:rPr>
                <w:color w:val="FFFFFF" w:themeColor="background1"/>
              </w:rPr>
            </w:pPr>
            <w:r w:rsidRPr="00B05C1F">
              <w:rPr>
                <w:color w:val="FFFFFF" w:themeColor="background1"/>
              </w:rPr>
              <w:t>Monday, December 9</w:t>
            </w:r>
            <w:r w:rsidRPr="00B05C1F">
              <w:rPr>
                <w:color w:val="FFFFFF" w:themeColor="background1"/>
                <w:vertAlign w:val="superscript"/>
              </w:rPr>
              <w:t>th</w:t>
            </w:r>
            <w:r w:rsidRPr="00B05C1F">
              <w:rPr>
                <w:color w:val="FFFFFF" w:themeColor="background1"/>
              </w:rPr>
              <w:t>, 2024</w:t>
            </w:r>
          </w:p>
        </w:tc>
        <w:tc>
          <w:tcPr>
            <w:tcW w:w="3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3BB1E3" w14:textId="77777777" w:rsidR="0031081C" w:rsidRPr="0080777C" w:rsidRDefault="0031081C" w:rsidP="00230597">
            <w:pPr>
              <w:rPr>
                <w:b/>
                <w:bCs/>
                <w:color w:val="FFFFFF" w:themeColor="background1"/>
              </w:rPr>
            </w:pPr>
          </w:p>
        </w:tc>
      </w:tr>
      <w:tr w:rsidR="0031081C" w14:paraId="3163EAED" w14:textId="77777777" w:rsidTr="0001484D">
        <w:trPr>
          <w:trHeight w:val="373"/>
        </w:trPr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ACB8AE" w14:textId="77777777" w:rsidR="0031081C" w:rsidRDefault="0031081C" w:rsidP="0023059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 of Meeting:</w:t>
            </w:r>
          </w:p>
          <w:p w14:paraId="38906FB2" w14:textId="4A1734EF" w:rsidR="006E3E7E" w:rsidRPr="00B05C1F" w:rsidRDefault="006E3E7E" w:rsidP="00230597">
            <w:pPr>
              <w:rPr>
                <w:color w:val="FFFFFF" w:themeColor="background1"/>
              </w:rPr>
            </w:pPr>
            <w:r w:rsidRPr="00B05C1F">
              <w:rPr>
                <w:color w:val="FFFFFF" w:themeColor="background1"/>
              </w:rPr>
              <w:t>6:00</w:t>
            </w:r>
            <w:r w:rsidR="008D61CF" w:rsidRPr="00B05C1F">
              <w:rPr>
                <w:color w:val="FFFFFF" w:themeColor="background1"/>
              </w:rPr>
              <w:t xml:space="preserve"> P.M.</w:t>
            </w:r>
          </w:p>
        </w:tc>
        <w:tc>
          <w:tcPr>
            <w:tcW w:w="3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19D097" w14:textId="77777777" w:rsidR="0031081C" w:rsidRPr="0080777C" w:rsidRDefault="0031081C" w:rsidP="00230597">
            <w:pPr>
              <w:rPr>
                <w:b/>
                <w:bCs/>
                <w:color w:val="FFFFFF" w:themeColor="background1"/>
              </w:rPr>
            </w:pPr>
          </w:p>
        </w:tc>
      </w:tr>
      <w:tr w:rsidR="0031081C" w14:paraId="27CDAB1B" w14:textId="77777777" w:rsidTr="0001484D">
        <w:trPr>
          <w:trHeight w:val="677"/>
        </w:trPr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203381" w14:textId="77777777" w:rsidR="0031081C" w:rsidRDefault="00B0378A" w:rsidP="0023059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Place of Meeting: </w:t>
            </w:r>
          </w:p>
          <w:p w14:paraId="6138572B" w14:textId="2CF9BA8A" w:rsidR="00B0378A" w:rsidRPr="00B05C1F" w:rsidRDefault="00B0378A" w:rsidP="00230597">
            <w:pPr>
              <w:rPr>
                <w:color w:val="FFFFFF" w:themeColor="background1"/>
              </w:rPr>
            </w:pPr>
            <w:r w:rsidRPr="00B05C1F">
              <w:rPr>
                <w:color w:val="FFFFFF" w:themeColor="background1"/>
              </w:rPr>
              <w:t>Baxter City Hall</w:t>
            </w:r>
            <w:r w:rsidR="006E3E7E" w:rsidRPr="00B05C1F">
              <w:rPr>
                <w:color w:val="FFFFFF" w:themeColor="background1"/>
              </w:rPr>
              <w:t>/Council Chambers</w:t>
            </w:r>
          </w:p>
        </w:tc>
        <w:tc>
          <w:tcPr>
            <w:tcW w:w="356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74FAFD" w14:textId="77777777" w:rsidR="0031081C" w:rsidRPr="0080777C" w:rsidRDefault="0031081C" w:rsidP="00230597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237FCBDB" w14:textId="5FA3D884" w:rsidR="002D6947" w:rsidRDefault="00711D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B62110" wp14:editId="7B467599">
                <wp:simplePos x="0" y="0"/>
                <wp:positionH relativeFrom="column">
                  <wp:posOffset>-923925</wp:posOffset>
                </wp:positionH>
                <wp:positionV relativeFrom="paragraph">
                  <wp:posOffset>-47625</wp:posOffset>
                </wp:positionV>
                <wp:extent cx="7771130" cy="1600200"/>
                <wp:effectExtent l="0" t="0" r="1270" b="0"/>
                <wp:wrapNone/>
                <wp:docPr id="277154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600200"/>
                        </a:xfrm>
                        <a:prstGeom prst="rect">
                          <a:avLst/>
                        </a:prstGeom>
                        <a:solidFill>
                          <a:srgbClr val="4D171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6DD8F" id="Rectangle 1" o:spid="_x0000_s1026" style="position:absolute;margin-left:-72.75pt;margin-top:-3.75pt;width:611.9pt;height:12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" fillcolor="#4d1717" stroked="f" strokeweight="1pt"/>
            </w:pict>
          </mc:Fallback>
        </mc:AlternateContent>
      </w:r>
      <w:r w:rsidR="0016728B">
        <w:rPr>
          <w:noProof/>
        </w:rPr>
        <w:drawing>
          <wp:anchor distT="0" distB="0" distL="114300" distR="114300" simplePos="0" relativeHeight="251658241" behindDoc="0" locked="0" layoutInCell="1" allowOverlap="1" wp14:anchorId="6C29F4A3" wp14:editId="3E31A539">
            <wp:simplePos x="0" y="0"/>
            <wp:positionH relativeFrom="column">
              <wp:posOffset>-676275</wp:posOffset>
            </wp:positionH>
            <wp:positionV relativeFrom="paragraph">
              <wp:posOffset>-189230</wp:posOffset>
            </wp:positionV>
            <wp:extent cx="2233295" cy="1926764"/>
            <wp:effectExtent l="0" t="0" r="0" b="0"/>
            <wp:wrapNone/>
            <wp:docPr id="1" name="Picture 1" descr="A picture containing text, tre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outdoo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92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AA1B7" w14:textId="6695DFF2" w:rsidR="00587115" w:rsidRDefault="00587115"/>
    <w:p w14:paraId="5592EB4F" w14:textId="77777777" w:rsidR="0001484D" w:rsidRDefault="0001484D"/>
    <w:p w14:paraId="1CAAF4EF" w14:textId="77777777" w:rsidR="0001484D" w:rsidRDefault="0001484D"/>
    <w:p w14:paraId="74ADC685" w14:textId="77777777" w:rsidR="0001484D" w:rsidRDefault="0001484D"/>
    <w:p w14:paraId="77077A4E" w14:textId="77777777" w:rsidR="0001484D" w:rsidRDefault="0001484D"/>
    <w:p w14:paraId="1B726DBE" w14:textId="77777777" w:rsidR="0001484D" w:rsidRDefault="0001484D"/>
    <w:p w14:paraId="7476DCEC" w14:textId="77777777" w:rsidR="0001484D" w:rsidRDefault="0001484D"/>
    <w:p w14:paraId="7CF3A917" w14:textId="77777777" w:rsidR="0001484D" w:rsidRDefault="0001484D"/>
    <w:p w14:paraId="758CCC98" w14:textId="77777777" w:rsidR="0001484D" w:rsidRDefault="0001484D"/>
    <w:p w14:paraId="38589D5C" w14:textId="77777777" w:rsidR="0001484D" w:rsidRDefault="0001484D"/>
    <w:p w14:paraId="330B082E" w14:textId="77777777" w:rsidR="0001484D" w:rsidRDefault="0001484D"/>
    <w:p w14:paraId="24C512F6" w14:textId="77777777" w:rsidR="00B44D3A" w:rsidRDefault="00B44D3A" w:rsidP="00AC38D0">
      <w:pPr>
        <w:spacing w:line="278" w:lineRule="auto"/>
      </w:pPr>
    </w:p>
    <w:p w14:paraId="3FA445F0" w14:textId="4163290C" w:rsidR="00AC38D0" w:rsidRDefault="00111988" w:rsidP="00111988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>Call to Order by Mayor Doug Bishop</w:t>
      </w:r>
    </w:p>
    <w:p w14:paraId="149046A0" w14:textId="77777777" w:rsidR="00A97562" w:rsidRPr="00A97562" w:rsidRDefault="00A97562" w:rsidP="00A97562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2AE84A1E" w14:textId="3AE5B9B3" w:rsidR="00A97562" w:rsidRPr="00FF4DDB" w:rsidRDefault="00111988" w:rsidP="00FF4DDB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>Approval of the Agenda</w:t>
      </w:r>
    </w:p>
    <w:p w14:paraId="4F131A64" w14:textId="77777777" w:rsidR="00A97562" w:rsidRPr="00A97562" w:rsidRDefault="00A97562" w:rsidP="00A97562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61437F19" w14:textId="543E0620" w:rsidR="00111988" w:rsidRPr="00111988" w:rsidRDefault="00111988" w:rsidP="00111988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Approval of the Consent Agenda: </w:t>
      </w:r>
      <w:r>
        <w:rPr>
          <w:rFonts w:ascii="Arial" w:eastAsia="Aptos" w:hAnsi="Arial" w:cs="Arial"/>
          <w:color w:val="auto"/>
          <w:sz w:val="22"/>
          <w:szCs w:val="22"/>
        </w:rPr>
        <w:t>All items listed below are considered routine by the City Council and will be enacted by one motion:</w:t>
      </w:r>
    </w:p>
    <w:p w14:paraId="79CFBAC2" w14:textId="152B1F8F" w:rsidR="00111988" w:rsidRPr="008D6B8D" w:rsidRDefault="00111988" w:rsidP="0011198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Minutes</w:t>
      </w:r>
      <w:r w:rsidR="00FF4DDB">
        <w:rPr>
          <w:rFonts w:ascii="Arial" w:eastAsia="Aptos" w:hAnsi="Arial" w:cs="Arial"/>
          <w:color w:val="auto"/>
          <w:sz w:val="22"/>
          <w:szCs w:val="22"/>
        </w:rPr>
        <w:t>:</w:t>
      </w:r>
      <w:r w:rsidR="005F51CD">
        <w:rPr>
          <w:rFonts w:ascii="Arial" w:eastAsia="Aptos" w:hAnsi="Arial" w:cs="Arial"/>
          <w:color w:val="auto"/>
          <w:sz w:val="22"/>
          <w:szCs w:val="22"/>
        </w:rPr>
        <w:t xml:space="preserve"> November 12</w:t>
      </w:r>
      <w:r w:rsidR="005F51CD" w:rsidRPr="005F51CD">
        <w:rPr>
          <w:rFonts w:ascii="Arial" w:eastAsia="Aptos" w:hAnsi="Arial" w:cs="Arial"/>
          <w:color w:val="auto"/>
          <w:sz w:val="22"/>
          <w:szCs w:val="22"/>
          <w:vertAlign w:val="superscript"/>
        </w:rPr>
        <w:t>th</w:t>
      </w:r>
      <w:r w:rsidR="005F51CD">
        <w:rPr>
          <w:rFonts w:ascii="Arial" w:eastAsia="Aptos" w:hAnsi="Arial" w:cs="Arial"/>
          <w:color w:val="auto"/>
          <w:sz w:val="22"/>
          <w:szCs w:val="22"/>
        </w:rPr>
        <w:t>, 2024.</w:t>
      </w:r>
    </w:p>
    <w:p w14:paraId="433829C9" w14:textId="7533784A" w:rsidR="008D6B8D" w:rsidRPr="00111988" w:rsidRDefault="008D6B8D" w:rsidP="0011198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 xml:space="preserve">Renewal Liquor </w:t>
      </w:r>
      <w:r w:rsidR="00D64B31">
        <w:rPr>
          <w:rFonts w:ascii="Arial" w:eastAsia="Aptos" w:hAnsi="Arial" w:cs="Arial"/>
          <w:color w:val="auto"/>
          <w:sz w:val="22"/>
          <w:szCs w:val="22"/>
        </w:rPr>
        <w:t>Lic. Benola’s Pub &amp; Patio</w:t>
      </w:r>
    </w:p>
    <w:p w14:paraId="4D2C2BF6" w14:textId="788F6C3C" w:rsidR="00111988" w:rsidRPr="000161C2" w:rsidRDefault="000161C2" w:rsidP="0011198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Financials</w:t>
      </w:r>
    </w:p>
    <w:p w14:paraId="1ABA66A2" w14:textId="7AC527A9" w:rsidR="000161C2" w:rsidRPr="00A97562" w:rsidRDefault="000161C2" w:rsidP="0011198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Claims List</w:t>
      </w:r>
    </w:p>
    <w:p w14:paraId="06D08872" w14:textId="77777777" w:rsidR="00A97562" w:rsidRPr="00A97562" w:rsidRDefault="00A97562" w:rsidP="00A97562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300CB37E" w14:textId="740A5BC3" w:rsidR="000161C2" w:rsidRDefault="000161C2" w:rsidP="000161C2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>Reports:</w:t>
      </w:r>
    </w:p>
    <w:p w14:paraId="61995D6F" w14:textId="658B9059" w:rsidR="000161C2" w:rsidRPr="000161C2" w:rsidRDefault="000161C2" w:rsidP="000161C2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BEDC</w:t>
      </w:r>
    </w:p>
    <w:p w14:paraId="0FF32C1A" w14:textId="3A1A61BD" w:rsidR="000161C2" w:rsidRPr="00444EBF" w:rsidRDefault="000161C2" w:rsidP="000161C2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Chamber of Commerce</w:t>
      </w:r>
    </w:p>
    <w:p w14:paraId="0DB0BC83" w14:textId="25DE886A" w:rsidR="000161C2" w:rsidRPr="00B25238" w:rsidRDefault="000161C2" w:rsidP="000161C2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Home Town Pride</w:t>
      </w:r>
    </w:p>
    <w:p w14:paraId="02456687" w14:textId="77777777" w:rsidR="00B25238" w:rsidRPr="00B25238" w:rsidRDefault="00B25238" w:rsidP="00B2523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Public Works</w:t>
      </w:r>
    </w:p>
    <w:p w14:paraId="480BA853" w14:textId="361F6F5F" w:rsidR="00B25238" w:rsidRPr="00B25238" w:rsidRDefault="00B25238" w:rsidP="00B25238">
      <w:pPr>
        <w:pStyle w:val="ListParagraph"/>
        <w:numPr>
          <w:ilvl w:val="1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color w:val="auto"/>
          <w:sz w:val="22"/>
          <w:szCs w:val="22"/>
        </w:rPr>
        <w:t>Library</w:t>
      </w:r>
    </w:p>
    <w:p w14:paraId="648F686C" w14:textId="6EFD4FDA" w:rsidR="000161C2" w:rsidRPr="00CB2724" w:rsidRDefault="000161C2" w:rsidP="00CB2724">
      <w:pPr>
        <w:spacing w:line="278" w:lineRule="auto"/>
        <w:ind w:left="1080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5931F970" w14:textId="6B79472D" w:rsidR="006F75D1" w:rsidRDefault="006F75D1" w:rsidP="002E5790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Consider</w:t>
      </w:r>
      <w:r w:rsidR="00E85A99">
        <w:rPr>
          <w:rFonts w:ascii="Arial" w:hAnsi="Arial" w:cs="Arial"/>
          <w:b/>
          <w:bCs/>
          <w:sz w:val="22"/>
          <w:szCs w:val="22"/>
        </w:rPr>
        <w:t xml:space="preserve"> second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22483">
        <w:rPr>
          <w:rFonts w:ascii="Arial" w:hAnsi="Arial" w:cs="Arial"/>
          <w:b/>
          <w:bCs/>
          <w:sz w:val="22"/>
          <w:szCs w:val="22"/>
        </w:rPr>
        <w:t xml:space="preserve">invoice approval </w:t>
      </w:r>
      <w:r w:rsidR="00E85A99">
        <w:rPr>
          <w:rFonts w:ascii="Arial" w:hAnsi="Arial" w:cs="Arial"/>
          <w:b/>
          <w:bCs/>
          <w:sz w:val="22"/>
          <w:szCs w:val="22"/>
        </w:rPr>
        <w:t>for</w:t>
      </w:r>
      <w:r w:rsidR="00422483">
        <w:rPr>
          <w:rFonts w:ascii="Arial" w:hAnsi="Arial" w:cs="Arial"/>
          <w:b/>
          <w:bCs/>
          <w:sz w:val="22"/>
          <w:szCs w:val="22"/>
        </w:rPr>
        <w:t xml:space="preserve"> </w:t>
      </w:r>
      <w:r w:rsidR="00E85A99">
        <w:rPr>
          <w:rFonts w:ascii="Arial" w:hAnsi="Arial" w:cs="Arial"/>
          <w:b/>
          <w:bCs/>
          <w:sz w:val="22"/>
          <w:szCs w:val="22"/>
        </w:rPr>
        <w:t xml:space="preserve">the First Onesite Storm Restoration that replaced the siding damaged in a </w:t>
      </w:r>
      <w:r w:rsidR="00422483">
        <w:rPr>
          <w:rFonts w:ascii="Arial" w:hAnsi="Arial" w:cs="Arial"/>
          <w:b/>
          <w:bCs/>
          <w:sz w:val="22"/>
          <w:szCs w:val="22"/>
        </w:rPr>
        <w:t>hail storm.</w:t>
      </w:r>
    </w:p>
    <w:p w14:paraId="562EDB97" w14:textId="298D9EAF" w:rsidR="00514C71" w:rsidRDefault="00514C71" w:rsidP="00514C71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Consider approval of</w:t>
      </w:r>
      <w:r w:rsidR="00E85A99">
        <w:rPr>
          <w:rFonts w:ascii="Arial" w:hAnsi="Arial" w:cs="Arial"/>
          <w:b/>
          <w:bCs/>
          <w:sz w:val="22"/>
          <w:szCs w:val="22"/>
        </w:rPr>
        <w:t xml:space="preserve"> </w:t>
      </w:r>
      <w:r w:rsidR="00900FE8">
        <w:rPr>
          <w:rFonts w:ascii="Arial" w:hAnsi="Arial" w:cs="Arial"/>
          <w:b/>
          <w:bCs/>
          <w:sz w:val="22"/>
          <w:szCs w:val="22"/>
        </w:rPr>
        <w:t xml:space="preserve">the </w:t>
      </w:r>
      <w:r w:rsidR="008C11A0">
        <w:rPr>
          <w:rFonts w:ascii="Arial" w:hAnsi="Arial" w:cs="Arial"/>
          <w:b/>
          <w:bCs/>
          <w:sz w:val="22"/>
          <w:szCs w:val="22"/>
        </w:rPr>
        <w:t xml:space="preserve">final </w:t>
      </w:r>
      <w:r>
        <w:rPr>
          <w:rFonts w:ascii="Arial" w:hAnsi="Arial" w:cs="Arial"/>
          <w:b/>
          <w:bCs/>
          <w:sz w:val="22"/>
          <w:szCs w:val="22"/>
        </w:rPr>
        <w:t>pay request</w:t>
      </w:r>
      <w:r w:rsidR="008C11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of $</w:t>
      </w:r>
      <w:r w:rsidR="00332B6C">
        <w:rPr>
          <w:rFonts w:ascii="Arial" w:hAnsi="Arial" w:cs="Arial"/>
          <w:b/>
          <w:bCs/>
          <w:sz w:val="22"/>
          <w:szCs w:val="22"/>
        </w:rPr>
        <w:t xml:space="preserve">54,663.81 to First Onsite Storm Restoration for </w:t>
      </w:r>
      <w:r w:rsidR="00E85A99">
        <w:rPr>
          <w:rFonts w:ascii="Arial" w:hAnsi="Arial" w:cs="Arial"/>
          <w:b/>
          <w:bCs/>
          <w:sz w:val="22"/>
          <w:szCs w:val="22"/>
        </w:rPr>
        <w:t xml:space="preserve">materials and </w:t>
      </w:r>
      <w:r w:rsidR="00164FC7">
        <w:rPr>
          <w:rFonts w:ascii="Arial" w:hAnsi="Arial" w:cs="Arial"/>
          <w:b/>
          <w:bCs/>
          <w:sz w:val="22"/>
          <w:szCs w:val="22"/>
        </w:rPr>
        <w:t>installations.</w:t>
      </w:r>
    </w:p>
    <w:p w14:paraId="30282FDC" w14:textId="77777777" w:rsidR="005B0856" w:rsidRPr="005B0856" w:rsidRDefault="005B0856" w:rsidP="005B0856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1CBD0400" w14:textId="212AFCFF" w:rsidR="003139DA" w:rsidRPr="00880A30" w:rsidRDefault="00880A30" w:rsidP="00A97562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880A30">
        <w:rPr>
          <w:rFonts w:ascii="Arial" w:hAnsi="Arial" w:cs="Arial"/>
          <w:b/>
          <w:bCs/>
          <w:sz w:val="22"/>
          <w:szCs w:val="22"/>
        </w:rPr>
        <w:t>Review and Discussion of Fiscal Year 202</w:t>
      </w:r>
      <w:r w:rsidR="009A4B0E">
        <w:rPr>
          <w:rFonts w:ascii="Arial" w:hAnsi="Arial" w:cs="Arial"/>
          <w:b/>
          <w:bCs/>
          <w:sz w:val="22"/>
          <w:szCs w:val="22"/>
        </w:rPr>
        <w:t>6</w:t>
      </w:r>
      <w:r w:rsidRPr="00880A30">
        <w:rPr>
          <w:rFonts w:ascii="Arial" w:hAnsi="Arial" w:cs="Arial"/>
          <w:b/>
          <w:bCs/>
          <w:sz w:val="22"/>
          <w:szCs w:val="22"/>
        </w:rPr>
        <w:t xml:space="preserve"> Budget Timeline</w:t>
      </w:r>
    </w:p>
    <w:p w14:paraId="380AD81C" w14:textId="4DEEE5FC" w:rsidR="00880A30" w:rsidRPr="00880A30" w:rsidRDefault="00880A30" w:rsidP="00880A30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880A30">
        <w:rPr>
          <w:rFonts w:ascii="Arial" w:hAnsi="Arial" w:cs="Arial"/>
          <w:b/>
          <w:bCs/>
          <w:sz w:val="22"/>
          <w:szCs w:val="22"/>
        </w:rPr>
        <w:t xml:space="preserve">Presentation of the proposed budget process calendar for the fiscal year, including key dates for workshops, public hearings, and final budget adoption. </w:t>
      </w:r>
      <w:r w:rsidR="00484D67">
        <w:rPr>
          <w:rFonts w:ascii="Arial" w:hAnsi="Arial" w:cs="Arial"/>
          <w:b/>
          <w:bCs/>
          <w:sz w:val="22"/>
          <w:szCs w:val="22"/>
        </w:rPr>
        <w:t>The council will discuss providing input and approving</w:t>
      </w:r>
      <w:r w:rsidRPr="00880A30">
        <w:rPr>
          <w:rFonts w:ascii="Arial" w:hAnsi="Arial" w:cs="Arial"/>
          <w:b/>
          <w:bCs/>
          <w:sz w:val="22"/>
          <w:szCs w:val="22"/>
        </w:rPr>
        <w:t xml:space="preserve"> the </w:t>
      </w:r>
      <w:r w:rsidR="00484D67">
        <w:rPr>
          <w:rFonts w:ascii="Arial" w:hAnsi="Arial" w:cs="Arial"/>
          <w:b/>
          <w:bCs/>
          <w:sz w:val="22"/>
          <w:szCs w:val="22"/>
        </w:rPr>
        <w:t>implementation timeline</w:t>
      </w:r>
      <w:r w:rsidRPr="00880A30">
        <w:rPr>
          <w:rFonts w:ascii="Arial" w:hAnsi="Arial" w:cs="Arial"/>
          <w:b/>
          <w:bCs/>
          <w:sz w:val="22"/>
          <w:szCs w:val="22"/>
        </w:rPr>
        <w:t>.</w:t>
      </w:r>
    </w:p>
    <w:p w14:paraId="46381E45" w14:textId="77777777" w:rsidR="003139DA" w:rsidRPr="003139DA" w:rsidRDefault="003139DA" w:rsidP="003139DA">
      <w:pPr>
        <w:spacing w:line="278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48DFC3" w14:textId="18D48D63" w:rsidR="00B76424" w:rsidRPr="00B76424" w:rsidRDefault="004D4060" w:rsidP="00B7642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 Plant Property:</w:t>
      </w:r>
    </w:p>
    <w:p w14:paraId="691A2981" w14:textId="6320AA3E" w:rsidR="007965E9" w:rsidRDefault="007965E9" w:rsidP="00B76424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Review procedures to dispose of City Property</w:t>
      </w:r>
    </w:p>
    <w:p w14:paraId="146A54EE" w14:textId="6A762B79" w:rsidR="00B76424" w:rsidRDefault="00B76424" w:rsidP="00B76424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Resolution</w:t>
      </w:r>
      <w:r w:rsidR="00C029AE">
        <w:rPr>
          <w:rFonts w:ascii="Arial" w:hAnsi="Arial" w:cs="Arial"/>
          <w:b/>
          <w:bCs/>
          <w:sz w:val="22"/>
          <w:szCs w:val="22"/>
        </w:rPr>
        <w:t xml:space="preserve"> </w:t>
      </w:r>
      <w:r w:rsidR="00682D66">
        <w:rPr>
          <w:rFonts w:ascii="Arial" w:hAnsi="Arial" w:cs="Arial"/>
          <w:b/>
          <w:bCs/>
          <w:sz w:val="22"/>
          <w:szCs w:val="22"/>
        </w:rPr>
        <w:t>99</w:t>
      </w:r>
      <w:r w:rsidR="00AF21BA">
        <w:rPr>
          <w:rFonts w:ascii="Arial" w:hAnsi="Arial" w:cs="Arial"/>
          <w:b/>
          <w:bCs/>
          <w:sz w:val="22"/>
          <w:szCs w:val="22"/>
        </w:rPr>
        <w:t xml:space="preserve">-24 setting </w:t>
      </w:r>
      <w:r w:rsidR="00900FE8">
        <w:rPr>
          <w:rFonts w:ascii="Arial" w:hAnsi="Arial" w:cs="Arial"/>
          <w:b/>
          <w:bCs/>
          <w:sz w:val="22"/>
          <w:szCs w:val="22"/>
        </w:rPr>
        <w:t>a public hearing on the Sale and Transfer of Public Property within the City of Baxter, Iowa, being legally described as East 150’ Tract 1 Lot A SE NE,</w:t>
      </w:r>
      <w:r w:rsidR="00DE28F3">
        <w:rPr>
          <w:rFonts w:ascii="Arial" w:hAnsi="Arial" w:cs="Arial"/>
          <w:b/>
          <w:bCs/>
          <w:sz w:val="22"/>
          <w:szCs w:val="22"/>
        </w:rPr>
        <w:t xml:space="preserve"> known as 222 W. Station Street, Baxter, Iowa. </w:t>
      </w:r>
    </w:p>
    <w:p w14:paraId="7D25DD19" w14:textId="7DC2BAD2" w:rsidR="007B5D82" w:rsidRPr="00A24AE4" w:rsidRDefault="00D5240C" w:rsidP="00A24AE4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Resolution 100-24 </w:t>
      </w:r>
      <w:r w:rsidR="00700885">
        <w:rPr>
          <w:rFonts w:ascii="Arial" w:hAnsi="Arial" w:cs="Arial"/>
          <w:b/>
          <w:bCs/>
          <w:sz w:val="22"/>
          <w:szCs w:val="22"/>
        </w:rPr>
        <w:t>establishing a permanent easement within the property located at 222 W. Station Street</w:t>
      </w:r>
    </w:p>
    <w:p w14:paraId="03C3EF1C" w14:textId="77777777" w:rsidR="003139DA" w:rsidRPr="003139DA" w:rsidRDefault="003139DA" w:rsidP="003139DA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6914ED41" w14:textId="53D4CCBD" w:rsidR="0074104A" w:rsidRPr="00DB2CD3" w:rsidRDefault="00EC65AB" w:rsidP="009D57A1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DB2CD3">
        <w:rPr>
          <w:rFonts w:ascii="Arial" w:hAnsi="Arial" w:cs="Arial"/>
          <w:b/>
          <w:bCs/>
          <w:sz w:val="22"/>
          <w:szCs w:val="22"/>
        </w:rPr>
        <w:t xml:space="preserve">West Avenue Phase II &amp; III </w:t>
      </w:r>
      <w:r w:rsidR="0074104A" w:rsidRPr="00DB2CD3">
        <w:rPr>
          <w:rFonts w:ascii="Arial" w:hAnsi="Arial" w:cs="Arial"/>
          <w:b/>
          <w:bCs/>
          <w:sz w:val="22"/>
          <w:szCs w:val="22"/>
        </w:rPr>
        <w:t>MSA Proposal</w:t>
      </w:r>
    </w:p>
    <w:p w14:paraId="3034C1D7" w14:textId="25BF57CA" w:rsidR="008F0E29" w:rsidRPr="008F0E29" w:rsidRDefault="008F0E29" w:rsidP="00B34816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Discussion</w:t>
      </w:r>
      <w:r w:rsidR="00DB2CD3">
        <w:rPr>
          <w:rFonts w:ascii="Arial" w:hAnsi="Arial" w:cs="Arial"/>
          <w:b/>
          <w:bCs/>
          <w:sz w:val="22"/>
          <w:szCs w:val="22"/>
        </w:rPr>
        <w:t>.</w:t>
      </w:r>
    </w:p>
    <w:p w14:paraId="64B58AB6" w14:textId="7D209F3D" w:rsidR="00A44559" w:rsidRPr="00CC0E3F" w:rsidRDefault="006F421D" w:rsidP="00700885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Direct staff </w:t>
      </w:r>
      <w:r w:rsidR="006B0478">
        <w:rPr>
          <w:rFonts w:ascii="Arial" w:hAnsi="Arial" w:cs="Arial"/>
          <w:b/>
          <w:bCs/>
          <w:i/>
          <w:iCs/>
          <w:sz w:val="22"/>
          <w:szCs w:val="22"/>
        </w:rPr>
        <w:t>on how</w:t>
      </w:r>
      <w:r w:rsidR="00BC6FEA">
        <w:rPr>
          <w:rFonts w:ascii="Arial" w:hAnsi="Arial" w:cs="Arial"/>
          <w:b/>
          <w:bCs/>
          <w:i/>
          <w:iCs/>
          <w:sz w:val="22"/>
          <w:szCs w:val="22"/>
        </w:rPr>
        <w:t xml:space="preserve"> to</w:t>
      </w:r>
      <w:r w:rsidR="006B0478">
        <w:rPr>
          <w:rFonts w:ascii="Arial" w:hAnsi="Arial" w:cs="Arial"/>
          <w:b/>
          <w:bCs/>
          <w:i/>
          <w:iCs/>
          <w:sz w:val="22"/>
          <w:szCs w:val="22"/>
        </w:rPr>
        <w:t xml:space="preserve"> proceed. </w:t>
      </w:r>
    </w:p>
    <w:p w14:paraId="2E247193" w14:textId="77777777" w:rsidR="001178AA" w:rsidRPr="008D5807" w:rsidRDefault="001178AA" w:rsidP="008D5807">
      <w:pPr>
        <w:rPr>
          <w:rFonts w:ascii="Arial" w:hAnsi="Arial" w:cs="Arial"/>
          <w:b/>
          <w:bCs/>
          <w:sz w:val="22"/>
          <w:szCs w:val="22"/>
        </w:rPr>
      </w:pPr>
    </w:p>
    <w:p w14:paraId="3BD60853" w14:textId="77777777" w:rsidR="00A24AE4" w:rsidRDefault="00A24AE4" w:rsidP="00A24AE4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6A25FE">
        <w:rPr>
          <w:rFonts w:ascii="Arial" w:hAnsi="Arial" w:cs="Arial"/>
          <w:b/>
          <w:bCs/>
          <w:sz w:val="22"/>
          <w:szCs w:val="22"/>
        </w:rPr>
        <w:t xml:space="preserve">Boundary Line Adjustment (BLA):  A BLA request has been made for the proprieties located at 310 W Buchanan and 406 W Avenue to establish a Lot “H” to become part of 310 W Buchanan Street. </w:t>
      </w:r>
    </w:p>
    <w:p w14:paraId="1D0A3B23" w14:textId="4F8FAA95" w:rsidR="00A24AE4" w:rsidRPr="006A25FE" w:rsidRDefault="00A24AE4" w:rsidP="00A24AE4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sz w:val="22"/>
          <w:szCs w:val="22"/>
        </w:rPr>
      </w:pPr>
      <w:r w:rsidRPr="006A25FE">
        <w:rPr>
          <w:rFonts w:ascii="Arial" w:hAnsi="Arial" w:cs="Arial"/>
          <w:sz w:val="22"/>
          <w:szCs w:val="22"/>
        </w:rPr>
        <w:t xml:space="preserve">Receive and Review BLA Application and </w:t>
      </w:r>
      <w:r w:rsidR="003758ED">
        <w:rPr>
          <w:rFonts w:ascii="Arial" w:hAnsi="Arial" w:cs="Arial"/>
          <w:sz w:val="22"/>
          <w:szCs w:val="22"/>
        </w:rPr>
        <w:t>Supporting</w:t>
      </w:r>
      <w:r w:rsidRPr="006A25FE">
        <w:rPr>
          <w:rFonts w:ascii="Arial" w:hAnsi="Arial" w:cs="Arial"/>
          <w:sz w:val="22"/>
          <w:szCs w:val="22"/>
        </w:rPr>
        <w:t xml:space="preserve"> Documents</w:t>
      </w:r>
    </w:p>
    <w:p w14:paraId="0D7E7D13" w14:textId="41DAFB5B" w:rsidR="0074104A" w:rsidRPr="00A7573A" w:rsidRDefault="00A24AE4" w:rsidP="0074104A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51BDB">
        <w:rPr>
          <w:rFonts w:ascii="Arial" w:hAnsi="Arial" w:cs="Arial"/>
          <w:sz w:val="22"/>
          <w:szCs w:val="22"/>
        </w:rPr>
        <w:t>eview Planning and Zoning R</w:t>
      </w:r>
      <w:r>
        <w:rPr>
          <w:rFonts w:ascii="Arial" w:hAnsi="Arial" w:cs="Arial"/>
          <w:sz w:val="22"/>
          <w:szCs w:val="22"/>
        </w:rPr>
        <w:t xml:space="preserve">ecommendation  </w:t>
      </w:r>
    </w:p>
    <w:p w14:paraId="28BBF747" w14:textId="6BC2B3E9" w:rsidR="00A7573A" w:rsidRPr="00425D99" w:rsidRDefault="00F310C1" w:rsidP="0074104A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#101-24</w:t>
      </w:r>
      <w:r w:rsidR="00930E85">
        <w:rPr>
          <w:rFonts w:ascii="Arial" w:hAnsi="Arial" w:cs="Arial"/>
          <w:sz w:val="22"/>
          <w:szCs w:val="22"/>
        </w:rPr>
        <w:t xml:space="preserve"> establishing </w:t>
      </w:r>
      <w:r w:rsidR="00F351EE">
        <w:rPr>
          <w:rFonts w:ascii="Arial" w:hAnsi="Arial" w:cs="Arial"/>
          <w:sz w:val="22"/>
          <w:szCs w:val="22"/>
        </w:rPr>
        <w:t xml:space="preserve">Boundary Line Adjustment </w:t>
      </w:r>
      <w:r w:rsidR="00CF2E84">
        <w:rPr>
          <w:rFonts w:ascii="Arial" w:hAnsi="Arial" w:cs="Arial"/>
          <w:sz w:val="22"/>
          <w:szCs w:val="22"/>
        </w:rPr>
        <w:t xml:space="preserve">establishing a Lot “H” to become part of 310 W Buchanan Street. </w:t>
      </w:r>
    </w:p>
    <w:p w14:paraId="080141E5" w14:textId="77777777" w:rsidR="00A7573A" w:rsidRPr="00A7573A" w:rsidRDefault="00A7573A" w:rsidP="001E2F49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7679ECBC" w14:textId="77777777" w:rsidR="00B605AE" w:rsidRPr="001E2F49" w:rsidRDefault="003B2AF1" w:rsidP="00FE2137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1E2F49">
        <w:rPr>
          <w:rFonts w:ascii="Arial" w:hAnsi="Arial" w:cs="Arial"/>
          <w:b/>
          <w:bCs/>
          <w:sz w:val="22"/>
          <w:szCs w:val="22"/>
        </w:rPr>
        <w:t xml:space="preserve">Resolution #102-24 </w:t>
      </w:r>
      <w:r w:rsidR="002B3BDD" w:rsidRPr="001E2F49">
        <w:rPr>
          <w:rFonts w:ascii="Arial" w:hAnsi="Arial" w:cs="Arial"/>
          <w:b/>
          <w:bCs/>
          <w:sz w:val="22"/>
          <w:szCs w:val="22"/>
        </w:rPr>
        <w:t>Authorized signatures for bank accounts.</w:t>
      </w:r>
    </w:p>
    <w:p w14:paraId="6ED582D0" w14:textId="1A7786C5" w:rsidR="003B2AF1" w:rsidRPr="002B3BDD" w:rsidRDefault="002B3BDD" w:rsidP="00B605AE">
      <w:pPr>
        <w:pStyle w:val="ListParagraph"/>
        <w:spacing w:line="278" w:lineRule="auto"/>
        <w:rPr>
          <w:rFonts w:ascii="Arial" w:hAnsi="Arial" w:cs="Arial"/>
          <w:b/>
          <w:bCs/>
          <w:sz w:val="22"/>
          <w:szCs w:val="22"/>
          <w:highlight w:val="green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B7C638" w14:textId="6339BAE3" w:rsidR="00FF0FFA" w:rsidRPr="00804840" w:rsidRDefault="002E5790" w:rsidP="00193E20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7E18D1">
        <w:rPr>
          <w:rFonts w:ascii="Arial" w:hAnsi="Arial" w:cs="Arial"/>
          <w:b/>
          <w:bCs/>
          <w:sz w:val="22"/>
          <w:szCs w:val="22"/>
        </w:rPr>
        <w:t>Resolution # 9</w:t>
      </w:r>
      <w:r w:rsidR="00AB104A">
        <w:rPr>
          <w:rFonts w:ascii="Arial" w:hAnsi="Arial" w:cs="Arial"/>
          <w:b/>
          <w:bCs/>
          <w:sz w:val="22"/>
          <w:szCs w:val="22"/>
        </w:rPr>
        <w:t>7</w:t>
      </w:r>
      <w:r w:rsidRPr="007E18D1">
        <w:rPr>
          <w:rFonts w:ascii="Arial" w:hAnsi="Arial" w:cs="Arial"/>
          <w:b/>
          <w:bCs/>
          <w:sz w:val="22"/>
          <w:szCs w:val="22"/>
        </w:rPr>
        <w:t xml:space="preserve">-24: A Resolution </w:t>
      </w:r>
      <w:r w:rsidR="00BF27E2">
        <w:rPr>
          <w:rFonts w:ascii="Arial" w:hAnsi="Arial" w:cs="Arial"/>
          <w:b/>
          <w:bCs/>
          <w:sz w:val="22"/>
          <w:szCs w:val="22"/>
        </w:rPr>
        <w:t>acknowledging receipt of the Fiscal Year Ending 2024 Annual Financial Report.</w:t>
      </w:r>
    </w:p>
    <w:p w14:paraId="303A835A" w14:textId="77777777" w:rsidR="00B605AE" w:rsidRPr="00B605AE" w:rsidRDefault="00B605AE" w:rsidP="00B605AE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56842258" w14:textId="04D2DE3C" w:rsidR="0078418B" w:rsidRPr="00D0616D" w:rsidRDefault="006A2E66" w:rsidP="0078418B">
      <w:pPr>
        <w:pStyle w:val="ListParagraph"/>
        <w:numPr>
          <w:ilvl w:val="0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D0616D">
        <w:rPr>
          <w:rFonts w:ascii="Arial" w:hAnsi="Arial" w:cs="Arial"/>
          <w:b/>
          <w:bCs/>
          <w:sz w:val="22"/>
          <w:szCs w:val="22"/>
        </w:rPr>
        <w:t>Consideration of Invoice for Thermostat Update to City Hall</w:t>
      </w:r>
    </w:p>
    <w:p w14:paraId="4E8CFEE6" w14:textId="77777777" w:rsidR="00EC05A5" w:rsidRPr="00D0616D" w:rsidRDefault="00EC05A5" w:rsidP="00EC05A5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CC9A35D" w14:textId="47E2FE55" w:rsidR="00EC05A5" w:rsidRPr="00D0616D" w:rsidRDefault="00D0616D" w:rsidP="00EC05A5">
      <w:pPr>
        <w:pStyle w:val="ListParagraph"/>
        <w:numPr>
          <w:ilvl w:val="1"/>
          <w:numId w:val="8"/>
        </w:numPr>
        <w:spacing w:line="278" w:lineRule="auto"/>
        <w:rPr>
          <w:rFonts w:ascii="Arial" w:hAnsi="Arial" w:cs="Arial"/>
          <w:b/>
          <w:bCs/>
          <w:sz w:val="22"/>
          <w:szCs w:val="22"/>
        </w:rPr>
      </w:pPr>
      <w:r w:rsidRPr="00D0616D">
        <w:rPr>
          <w:rFonts w:ascii="Arial" w:hAnsi="Arial" w:cs="Arial"/>
          <w:b/>
          <w:bCs/>
          <w:sz w:val="22"/>
          <w:szCs w:val="22"/>
        </w:rPr>
        <w:t>Consider approval/denial of the $635.59 invoice for the thermostat update at City Hall, funded by Clement Trust grant money awarded to the city.</w:t>
      </w:r>
    </w:p>
    <w:p w14:paraId="4ECA1BD6" w14:textId="77777777" w:rsidR="005B0856" w:rsidRPr="005B0856" w:rsidRDefault="005B0856" w:rsidP="005B0856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2B6044A6" w14:textId="75FFF898" w:rsidR="0079766E" w:rsidRPr="00C24DA1" w:rsidRDefault="000C07BF" w:rsidP="00B337D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C24DA1">
        <w:rPr>
          <w:rFonts w:ascii="Arial" w:hAnsi="Arial" w:cs="Arial"/>
          <w:b/>
          <w:bCs/>
          <w:sz w:val="22"/>
          <w:szCs w:val="22"/>
        </w:rPr>
        <w:t>Review / Approval City Health Insurance Plans &amp; Contributions for 2025</w:t>
      </w:r>
      <w:r w:rsidR="00BF27E2" w:rsidRPr="00C24DA1">
        <w:rPr>
          <w:rFonts w:ascii="Arial" w:hAnsi="Arial" w:cs="Arial"/>
          <w:b/>
          <w:bCs/>
          <w:sz w:val="22"/>
          <w:szCs w:val="22"/>
        </w:rPr>
        <w:t>.</w:t>
      </w:r>
    </w:p>
    <w:p w14:paraId="337CE302" w14:textId="77777777" w:rsidR="00B337DD" w:rsidRPr="00C24DA1" w:rsidRDefault="00B337DD" w:rsidP="00B337D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40EB685" w14:textId="6A8C611E" w:rsidR="00B337DD" w:rsidRPr="00C24DA1" w:rsidRDefault="00B337DD" w:rsidP="00B337DD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C24DA1">
        <w:rPr>
          <w:rFonts w:ascii="Arial" w:hAnsi="Arial" w:cs="Arial"/>
          <w:b/>
          <w:bCs/>
          <w:sz w:val="22"/>
          <w:szCs w:val="22"/>
        </w:rPr>
        <w:t xml:space="preserve">Proposed Amendment to the Employee Handbook regarding </w:t>
      </w:r>
      <w:r w:rsidR="00C552C7" w:rsidRPr="00C24DA1">
        <w:rPr>
          <w:rFonts w:ascii="Arial" w:hAnsi="Arial" w:cs="Arial"/>
          <w:b/>
          <w:bCs/>
          <w:sz w:val="22"/>
          <w:szCs w:val="22"/>
        </w:rPr>
        <w:t>Health Insurance</w:t>
      </w:r>
    </w:p>
    <w:p w14:paraId="171635FC" w14:textId="77777777" w:rsidR="00E5627D" w:rsidRPr="00C24DA1" w:rsidRDefault="00E5627D" w:rsidP="00E5627D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338DA29" w14:textId="62F1007C" w:rsidR="00E5627D" w:rsidRPr="00C24DA1" w:rsidRDefault="00E5627D" w:rsidP="00E5627D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C24DA1">
        <w:rPr>
          <w:rFonts w:ascii="Arial" w:hAnsi="Arial" w:cs="Arial"/>
          <w:b/>
          <w:bCs/>
          <w:sz w:val="22"/>
          <w:szCs w:val="22"/>
        </w:rPr>
        <w:t>Discuss and consider approval of a cash-in-lieu benefit for full-time employees who opt out of the City’s health insurance plan, equal to $3</w:t>
      </w:r>
      <w:r w:rsidR="00C24DA1" w:rsidRPr="00C24DA1">
        <w:rPr>
          <w:rFonts w:ascii="Arial" w:hAnsi="Arial" w:cs="Arial"/>
          <w:b/>
          <w:bCs/>
          <w:sz w:val="22"/>
          <w:szCs w:val="22"/>
        </w:rPr>
        <w:t>,000 annually or $250 per month.</w:t>
      </w:r>
    </w:p>
    <w:p w14:paraId="35F4349B" w14:textId="77777777" w:rsidR="00A97562" w:rsidRPr="00A97562" w:rsidRDefault="00A97562" w:rsidP="00A97562">
      <w:pPr>
        <w:spacing w:line="278" w:lineRule="auto"/>
        <w:rPr>
          <w:rFonts w:ascii="Arial" w:hAnsi="Arial" w:cs="Arial"/>
          <w:b/>
          <w:bCs/>
          <w:sz w:val="22"/>
          <w:szCs w:val="22"/>
        </w:rPr>
      </w:pPr>
    </w:p>
    <w:p w14:paraId="0CC7417F" w14:textId="77777777" w:rsidR="00DD367E" w:rsidRDefault="00DD367E" w:rsidP="00DD367E">
      <w:pPr>
        <w:pStyle w:val="ListParagraph"/>
        <w:numPr>
          <w:ilvl w:val="0"/>
          <w:numId w:val="8"/>
        </w:numPr>
        <w:rPr>
          <w:rFonts w:ascii="Arial" w:eastAsia="Aptos" w:hAnsi="Arial" w:cs="Arial"/>
          <w:b/>
          <w:bCs/>
          <w:color w:val="auto"/>
          <w:sz w:val="22"/>
          <w:szCs w:val="22"/>
        </w:rPr>
      </w:pPr>
      <w:r w:rsidRPr="00DD367E"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Public Comments: </w:t>
      </w:r>
      <w:r w:rsidRPr="00DD367E">
        <w:rPr>
          <w:rFonts w:ascii="Arial" w:eastAsia="Aptos" w:hAnsi="Arial" w:cs="Arial"/>
          <w:color w:val="auto"/>
          <w:sz w:val="22"/>
          <w:szCs w:val="22"/>
        </w:rPr>
        <w:t>Public Comments are limited to 3 minutes.</w:t>
      </w:r>
      <w:r w:rsidRPr="00DD367E"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 </w:t>
      </w:r>
    </w:p>
    <w:p w14:paraId="455B98AB" w14:textId="77777777" w:rsidR="00A97562" w:rsidRPr="00A97562" w:rsidRDefault="00A97562" w:rsidP="00A97562">
      <w:pPr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23ADD6E2" w14:textId="734F54CD" w:rsidR="000161C2" w:rsidRDefault="00A97562" w:rsidP="000161C2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 w:rsidRPr="00A97562">
        <w:rPr>
          <w:rFonts w:ascii="Arial" w:eastAsia="Aptos" w:hAnsi="Arial" w:cs="Arial"/>
          <w:b/>
          <w:bCs/>
          <w:color w:val="auto"/>
          <w:sz w:val="22"/>
          <w:szCs w:val="22"/>
        </w:rPr>
        <w:t>Mayor’s Report:</w:t>
      </w:r>
    </w:p>
    <w:p w14:paraId="557E9640" w14:textId="77777777" w:rsidR="00A97562" w:rsidRPr="00A97562" w:rsidRDefault="00A97562" w:rsidP="00A97562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398979EE" w14:textId="564C0A4C" w:rsidR="00A97562" w:rsidRDefault="00A97562" w:rsidP="000161C2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>Review Task List:</w:t>
      </w:r>
    </w:p>
    <w:p w14:paraId="7EB7132C" w14:textId="77777777" w:rsidR="00A97562" w:rsidRPr="00A97562" w:rsidRDefault="00A97562" w:rsidP="00A97562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045FF070" w14:textId="043F2DB3" w:rsidR="00D3533C" w:rsidRDefault="00A97562" w:rsidP="00B44D3A">
      <w:pPr>
        <w:pStyle w:val="ListParagraph"/>
        <w:numPr>
          <w:ilvl w:val="0"/>
          <w:numId w:val="8"/>
        </w:num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  <w:r>
        <w:rPr>
          <w:rFonts w:ascii="Arial" w:eastAsia="Aptos" w:hAnsi="Arial" w:cs="Arial"/>
          <w:b/>
          <w:bCs/>
          <w:color w:val="auto"/>
          <w:sz w:val="22"/>
          <w:szCs w:val="22"/>
        </w:rPr>
        <w:t>Adjournment</w:t>
      </w:r>
    </w:p>
    <w:p w14:paraId="58095096" w14:textId="77777777" w:rsidR="001E2F49" w:rsidRPr="001E2F49" w:rsidRDefault="001E2F49" w:rsidP="001E2F49">
      <w:pPr>
        <w:pStyle w:val="ListParagraph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6535B262" w14:textId="77777777" w:rsidR="001E2F49" w:rsidRPr="001E2F49" w:rsidRDefault="001E2F49" w:rsidP="001E2F49">
      <w:pPr>
        <w:spacing w:line="278" w:lineRule="auto"/>
        <w:rPr>
          <w:rFonts w:ascii="Arial" w:eastAsia="Aptos" w:hAnsi="Arial" w:cs="Arial"/>
          <w:b/>
          <w:bCs/>
          <w:color w:val="auto"/>
          <w:sz w:val="22"/>
          <w:szCs w:val="22"/>
        </w:rPr>
      </w:pPr>
    </w:p>
    <w:p w14:paraId="275028F8" w14:textId="77777777" w:rsidR="00D3533C" w:rsidRDefault="00D3533C" w:rsidP="00B44D3A">
      <w:pPr>
        <w:spacing w:line="278" w:lineRule="auto"/>
        <w:rPr>
          <w:rFonts w:ascii="Arial" w:eastAsia="Aptos" w:hAnsi="Arial" w:cs="Arial"/>
          <w:i/>
          <w:iCs/>
          <w:color w:val="auto"/>
          <w:sz w:val="22"/>
          <w:szCs w:val="22"/>
        </w:rPr>
      </w:pPr>
    </w:p>
    <w:p w14:paraId="042A672F" w14:textId="4940718F" w:rsidR="00B44D3A" w:rsidRPr="00B44D3A" w:rsidRDefault="00B44D3A" w:rsidP="00B44D3A">
      <w:pPr>
        <w:spacing w:line="278" w:lineRule="auto"/>
        <w:rPr>
          <w:rFonts w:ascii="Arial" w:eastAsia="Aptos" w:hAnsi="Arial" w:cs="Arial"/>
          <w:color w:val="auto"/>
          <w:sz w:val="22"/>
          <w:szCs w:val="22"/>
        </w:rPr>
      </w:pPr>
      <w:r w:rsidRPr="00B44D3A">
        <w:rPr>
          <w:rFonts w:ascii="Arial" w:eastAsia="Aptos" w:hAnsi="Arial" w:cs="Arial"/>
          <w:i/>
          <w:iCs/>
          <w:color w:val="auto"/>
          <w:sz w:val="22"/>
          <w:szCs w:val="22"/>
        </w:rPr>
        <w:t>This notice is hereby given at the direction of the Mayor pursuant to Chapter 21.4, Code of Iowa, and the local rules of said governmental body. </w:t>
      </w:r>
      <w:r w:rsidRPr="00B44D3A">
        <w:rPr>
          <w:rFonts w:ascii="Arial" w:eastAsia="Aptos" w:hAnsi="Arial" w:cs="Arial"/>
          <w:color w:val="auto"/>
          <w:sz w:val="22"/>
          <w:szCs w:val="22"/>
        </w:rPr>
        <w:t> </w:t>
      </w:r>
    </w:p>
    <w:p w14:paraId="69C53550" w14:textId="77777777" w:rsidR="00B44D3A" w:rsidRPr="00B44D3A" w:rsidRDefault="00B44D3A" w:rsidP="00B44D3A">
      <w:pPr>
        <w:spacing w:line="278" w:lineRule="auto"/>
        <w:rPr>
          <w:rFonts w:ascii="Arial" w:eastAsia="Aptos" w:hAnsi="Arial" w:cs="Arial"/>
          <w:color w:val="auto"/>
          <w:sz w:val="22"/>
          <w:szCs w:val="22"/>
        </w:rPr>
      </w:pPr>
    </w:p>
    <w:p w14:paraId="4C669093" w14:textId="7DB08582" w:rsidR="007E600A" w:rsidRPr="00D3533C" w:rsidRDefault="00B44D3A" w:rsidP="00D3533C">
      <w:pPr>
        <w:spacing w:line="278" w:lineRule="auto"/>
        <w:rPr>
          <w:rFonts w:ascii="Arial" w:eastAsia="Aptos" w:hAnsi="Arial" w:cs="Arial"/>
          <w:color w:val="auto"/>
          <w:sz w:val="23"/>
          <w:szCs w:val="23"/>
        </w:rPr>
      </w:pPr>
      <w:r w:rsidRPr="00B44D3A">
        <w:rPr>
          <w:rFonts w:ascii="Arial" w:eastAsia="Aptos" w:hAnsi="Arial" w:cs="Arial"/>
          <w:color w:val="auto"/>
          <w:sz w:val="22"/>
          <w:szCs w:val="22"/>
        </w:rPr>
        <w:lastRenderedPageBreak/>
        <w:t>AMERICANS WITH DISABILITIES ACT COMPLIANCE: IF THERE IS ANYONE WISHING TO ATTEND THE MEETING THAT MAY REQUIRE SPECIAL ASSISTANCE IN BEING</w:t>
      </w:r>
      <w:r w:rsidRPr="00B44D3A">
        <w:rPr>
          <w:rFonts w:ascii="Arial" w:eastAsia="Aptos" w:hAnsi="Arial" w:cs="Arial"/>
          <w:color w:val="auto"/>
          <w:sz w:val="23"/>
          <w:szCs w:val="23"/>
        </w:rPr>
        <w:t xml:space="preserve"> ABLE TO PARTICIPATE IN THIS METTING, PLEASE ADVISE CITY HALL OF YOUR NEEDS 48 HOURS PRIOR TO THE MEETING </w:t>
      </w:r>
    </w:p>
    <w:sectPr w:rsidR="007E600A" w:rsidRPr="00D3533C" w:rsidSect="002D6947">
      <w:footerReference w:type="default" r:id="rId14"/>
      <w:pgSz w:w="12240" w:h="15840"/>
      <w:pgMar w:top="108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BE52" w14:textId="77777777" w:rsidR="009761F6" w:rsidRDefault="009761F6" w:rsidP="00273D68">
      <w:r>
        <w:separator/>
      </w:r>
    </w:p>
  </w:endnote>
  <w:endnote w:type="continuationSeparator" w:id="0">
    <w:p w14:paraId="35E8D620" w14:textId="77777777" w:rsidR="009761F6" w:rsidRDefault="009761F6" w:rsidP="00273D68">
      <w:r>
        <w:continuationSeparator/>
      </w:r>
    </w:p>
  </w:endnote>
  <w:endnote w:type="continuationNotice" w:id="1">
    <w:p w14:paraId="7391555D" w14:textId="77777777" w:rsidR="009761F6" w:rsidRDefault="00976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D720" w14:textId="48781F42" w:rsidR="00A97562" w:rsidRDefault="00A9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DE64" w14:textId="77777777" w:rsidR="009761F6" w:rsidRDefault="009761F6" w:rsidP="00273D68">
      <w:r>
        <w:separator/>
      </w:r>
    </w:p>
  </w:footnote>
  <w:footnote w:type="continuationSeparator" w:id="0">
    <w:p w14:paraId="21BEEAE2" w14:textId="77777777" w:rsidR="009761F6" w:rsidRDefault="009761F6" w:rsidP="00273D68">
      <w:r>
        <w:continuationSeparator/>
      </w:r>
    </w:p>
  </w:footnote>
  <w:footnote w:type="continuationNotice" w:id="1">
    <w:p w14:paraId="6D29FBB3" w14:textId="77777777" w:rsidR="009761F6" w:rsidRDefault="00976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D51"/>
    <w:multiLevelType w:val="multilevel"/>
    <w:tmpl w:val="DAEE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779F5"/>
    <w:multiLevelType w:val="multilevel"/>
    <w:tmpl w:val="0A84C78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BE94F6A"/>
    <w:multiLevelType w:val="multilevel"/>
    <w:tmpl w:val="DAEE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F7869"/>
    <w:multiLevelType w:val="multilevel"/>
    <w:tmpl w:val="5EB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D6D49"/>
    <w:multiLevelType w:val="hybridMultilevel"/>
    <w:tmpl w:val="D55E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0309"/>
    <w:multiLevelType w:val="multilevel"/>
    <w:tmpl w:val="F9DC0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910DC"/>
    <w:multiLevelType w:val="hybridMultilevel"/>
    <w:tmpl w:val="7B9A4768"/>
    <w:lvl w:ilvl="0" w:tplc="C7E8A496">
      <w:start w:val="1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7479B"/>
    <w:multiLevelType w:val="multilevel"/>
    <w:tmpl w:val="DAEE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688286">
    <w:abstractNumId w:val="3"/>
  </w:num>
  <w:num w:numId="2" w16cid:durableId="264272992">
    <w:abstractNumId w:val="5"/>
  </w:num>
  <w:num w:numId="3" w16cid:durableId="939870354">
    <w:abstractNumId w:val="7"/>
  </w:num>
  <w:num w:numId="4" w16cid:durableId="1245914305">
    <w:abstractNumId w:val="1"/>
  </w:num>
  <w:num w:numId="5" w16cid:durableId="155458770">
    <w:abstractNumId w:val="6"/>
  </w:num>
  <w:num w:numId="6" w16cid:durableId="113595861">
    <w:abstractNumId w:val="0"/>
  </w:num>
  <w:num w:numId="7" w16cid:durableId="1026760139">
    <w:abstractNumId w:val="2"/>
  </w:num>
  <w:num w:numId="8" w16cid:durableId="192965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B1"/>
    <w:rsid w:val="0000717B"/>
    <w:rsid w:val="0001484D"/>
    <w:rsid w:val="000161C2"/>
    <w:rsid w:val="000668F6"/>
    <w:rsid w:val="00097CF4"/>
    <w:rsid w:val="000C07BF"/>
    <w:rsid w:val="000D30EB"/>
    <w:rsid w:val="00105406"/>
    <w:rsid w:val="00111988"/>
    <w:rsid w:val="001178AA"/>
    <w:rsid w:val="00117D7C"/>
    <w:rsid w:val="00130FB1"/>
    <w:rsid w:val="00143C2E"/>
    <w:rsid w:val="00152972"/>
    <w:rsid w:val="00160D6E"/>
    <w:rsid w:val="00164FC7"/>
    <w:rsid w:val="0016728B"/>
    <w:rsid w:val="00180168"/>
    <w:rsid w:val="00193E20"/>
    <w:rsid w:val="001B75E4"/>
    <w:rsid w:val="001C271E"/>
    <w:rsid w:val="001D0A0D"/>
    <w:rsid w:val="001D28BA"/>
    <w:rsid w:val="001D6BCA"/>
    <w:rsid w:val="001E2F49"/>
    <w:rsid w:val="00210E91"/>
    <w:rsid w:val="00230597"/>
    <w:rsid w:val="00241BC6"/>
    <w:rsid w:val="0024592D"/>
    <w:rsid w:val="00255548"/>
    <w:rsid w:val="002606BB"/>
    <w:rsid w:val="00273D68"/>
    <w:rsid w:val="00296627"/>
    <w:rsid w:val="00296EAB"/>
    <w:rsid w:val="002B3BDD"/>
    <w:rsid w:val="002B7EF9"/>
    <w:rsid w:val="002D6947"/>
    <w:rsid w:val="002E1A0F"/>
    <w:rsid w:val="002E388E"/>
    <w:rsid w:val="002E54DA"/>
    <w:rsid w:val="002E5790"/>
    <w:rsid w:val="00302237"/>
    <w:rsid w:val="0030427E"/>
    <w:rsid w:val="0031081C"/>
    <w:rsid w:val="00310FEC"/>
    <w:rsid w:val="003139DA"/>
    <w:rsid w:val="0031627C"/>
    <w:rsid w:val="0032350D"/>
    <w:rsid w:val="00331F8F"/>
    <w:rsid w:val="00332B6C"/>
    <w:rsid w:val="00334273"/>
    <w:rsid w:val="00342CCE"/>
    <w:rsid w:val="0035137C"/>
    <w:rsid w:val="003758ED"/>
    <w:rsid w:val="003B2AF1"/>
    <w:rsid w:val="003F394F"/>
    <w:rsid w:val="003F5C02"/>
    <w:rsid w:val="00413C89"/>
    <w:rsid w:val="00422483"/>
    <w:rsid w:val="00425D99"/>
    <w:rsid w:val="00444EBF"/>
    <w:rsid w:val="004678AF"/>
    <w:rsid w:val="00471E67"/>
    <w:rsid w:val="00484D67"/>
    <w:rsid w:val="004870A5"/>
    <w:rsid w:val="004976C4"/>
    <w:rsid w:val="004B18E7"/>
    <w:rsid w:val="004B5A1D"/>
    <w:rsid w:val="004B5EB4"/>
    <w:rsid w:val="004C7672"/>
    <w:rsid w:val="004D4060"/>
    <w:rsid w:val="004E16BC"/>
    <w:rsid w:val="004E6637"/>
    <w:rsid w:val="004E66EC"/>
    <w:rsid w:val="004F1DB7"/>
    <w:rsid w:val="00504DD6"/>
    <w:rsid w:val="00514C71"/>
    <w:rsid w:val="00522E15"/>
    <w:rsid w:val="00551BDB"/>
    <w:rsid w:val="00554F4F"/>
    <w:rsid w:val="005624C3"/>
    <w:rsid w:val="00572193"/>
    <w:rsid w:val="0058009C"/>
    <w:rsid w:val="00584829"/>
    <w:rsid w:val="00587115"/>
    <w:rsid w:val="00590BD5"/>
    <w:rsid w:val="005B0856"/>
    <w:rsid w:val="005B3A6E"/>
    <w:rsid w:val="005F51CD"/>
    <w:rsid w:val="0061599B"/>
    <w:rsid w:val="0061687D"/>
    <w:rsid w:val="006404AB"/>
    <w:rsid w:val="00651A00"/>
    <w:rsid w:val="00662422"/>
    <w:rsid w:val="00666429"/>
    <w:rsid w:val="00682D66"/>
    <w:rsid w:val="006A2341"/>
    <w:rsid w:val="006A2704"/>
    <w:rsid w:val="006A2E66"/>
    <w:rsid w:val="006B0478"/>
    <w:rsid w:val="006D3A85"/>
    <w:rsid w:val="006E149F"/>
    <w:rsid w:val="006E3E7E"/>
    <w:rsid w:val="006F421D"/>
    <w:rsid w:val="006F75D1"/>
    <w:rsid w:val="00700885"/>
    <w:rsid w:val="00701057"/>
    <w:rsid w:val="00711DF3"/>
    <w:rsid w:val="0074104A"/>
    <w:rsid w:val="0075243B"/>
    <w:rsid w:val="007615E4"/>
    <w:rsid w:val="00774475"/>
    <w:rsid w:val="0078418B"/>
    <w:rsid w:val="007843A4"/>
    <w:rsid w:val="00795EA8"/>
    <w:rsid w:val="007965E9"/>
    <w:rsid w:val="0079766E"/>
    <w:rsid w:val="007A6200"/>
    <w:rsid w:val="007B5D82"/>
    <w:rsid w:val="007B6398"/>
    <w:rsid w:val="007C2EA9"/>
    <w:rsid w:val="007D2C08"/>
    <w:rsid w:val="007E2E38"/>
    <w:rsid w:val="007E600A"/>
    <w:rsid w:val="007F0B99"/>
    <w:rsid w:val="007F102C"/>
    <w:rsid w:val="00802B08"/>
    <w:rsid w:val="00804840"/>
    <w:rsid w:val="0080777C"/>
    <w:rsid w:val="008251C4"/>
    <w:rsid w:val="0087D5AE"/>
    <w:rsid w:val="00880A30"/>
    <w:rsid w:val="008B5606"/>
    <w:rsid w:val="008B6FA8"/>
    <w:rsid w:val="008B71DF"/>
    <w:rsid w:val="008C11A0"/>
    <w:rsid w:val="008C18DF"/>
    <w:rsid w:val="008D5807"/>
    <w:rsid w:val="008D61CF"/>
    <w:rsid w:val="008D6B8D"/>
    <w:rsid w:val="008E041C"/>
    <w:rsid w:val="008F0E29"/>
    <w:rsid w:val="00900FE8"/>
    <w:rsid w:val="00901109"/>
    <w:rsid w:val="00906A9A"/>
    <w:rsid w:val="00917572"/>
    <w:rsid w:val="00930797"/>
    <w:rsid w:val="00930E85"/>
    <w:rsid w:val="00951B54"/>
    <w:rsid w:val="0095596F"/>
    <w:rsid w:val="0096262A"/>
    <w:rsid w:val="009761F6"/>
    <w:rsid w:val="00976EFD"/>
    <w:rsid w:val="009812B1"/>
    <w:rsid w:val="009A4B0E"/>
    <w:rsid w:val="009B79C1"/>
    <w:rsid w:val="009C7264"/>
    <w:rsid w:val="009D57A1"/>
    <w:rsid w:val="009D649D"/>
    <w:rsid w:val="009D7D21"/>
    <w:rsid w:val="009F29D2"/>
    <w:rsid w:val="00A0629F"/>
    <w:rsid w:val="00A07E04"/>
    <w:rsid w:val="00A24AE4"/>
    <w:rsid w:val="00A320F2"/>
    <w:rsid w:val="00A44559"/>
    <w:rsid w:val="00A51153"/>
    <w:rsid w:val="00A5580A"/>
    <w:rsid w:val="00A579F8"/>
    <w:rsid w:val="00A60611"/>
    <w:rsid w:val="00A6514B"/>
    <w:rsid w:val="00A7573A"/>
    <w:rsid w:val="00A917FD"/>
    <w:rsid w:val="00A95DF9"/>
    <w:rsid w:val="00A97562"/>
    <w:rsid w:val="00AB104A"/>
    <w:rsid w:val="00AB4716"/>
    <w:rsid w:val="00AC38D0"/>
    <w:rsid w:val="00AE36EC"/>
    <w:rsid w:val="00AF21BA"/>
    <w:rsid w:val="00B0378A"/>
    <w:rsid w:val="00B05C1F"/>
    <w:rsid w:val="00B24F5E"/>
    <w:rsid w:val="00B25238"/>
    <w:rsid w:val="00B337DD"/>
    <w:rsid w:val="00B34816"/>
    <w:rsid w:val="00B40B72"/>
    <w:rsid w:val="00B44D3A"/>
    <w:rsid w:val="00B57044"/>
    <w:rsid w:val="00B605AE"/>
    <w:rsid w:val="00B76424"/>
    <w:rsid w:val="00B85FEB"/>
    <w:rsid w:val="00BA2F7F"/>
    <w:rsid w:val="00BB45D2"/>
    <w:rsid w:val="00BC6FEA"/>
    <w:rsid w:val="00BF1EDE"/>
    <w:rsid w:val="00BF27E2"/>
    <w:rsid w:val="00C029AE"/>
    <w:rsid w:val="00C05589"/>
    <w:rsid w:val="00C17AFD"/>
    <w:rsid w:val="00C24DA1"/>
    <w:rsid w:val="00C55261"/>
    <w:rsid w:val="00C552C7"/>
    <w:rsid w:val="00CB2724"/>
    <w:rsid w:val="00CC0E3F"/>
    <w:rsid w:val="00CE19F3"/>
    <w:rsid w:val="00CF1256"/>
    <w:rsid w:val="00CF2E84"/>
    <w:rsid w:val="00D00496"/>
    <w:rsid w:val="00D02564"/>
    <w:rsid w:val="00D046FC"/>
    <w:rsid w:val="00D0616D"/>
    <w:rsid w:val="00D3533C"/>
    <w:rsid w:val="00D5240C"/>
    <w:rsid w:val="00D61013"/>
    <w:rsid w:val="00D63F09"/>
    <w:rsid w:val="00D64B31"/>
    <w:rsid w:val="00D66798"/>
    <w:rsid w:val="00D772FA"/>
    <w:rsid w:val="00D862C7"/>
    <w:rsid w:val="00D90581"/>
    <w:rsid w:val="00D912FC"/>
    <w:rsid w:val="00D9378D"/>
    <w:rsid w:val="00DB2CD3"/>
    <w:rsid w:val="00DB63CF"/>
    <w:rsid w:val="00DC2D36"/>
    <w:rsid w:val="00DD367E"/>
    <w:rsid w:val="00DE28F3"/>
    <w:rsid w:val="00DF640F"/>
    <w:rsid w:val="00E21F6B"/>
    <w:rsid w:val="00E22237"/>
    <w:rsid w:val="00E30EF6"/>
    <w:rsid w:val="00E5627D"/>
    <w:rsid w:val="00E64D6D"/>
    <w:rsid w:val="00E752C0"/>
    <w:rsid w:val="00E76936"/>
    <w:rsid w:val="00E85A99"/>
    <w:rsid w:val="00E91DC7"/>
    <w:rsid w:val="00E951CA"/>
    <w:rsid w:val="00EA13BA"/>
    <w:rsid w:val="00EA3F89"/>
    <w:rsid w:val="00EB01BD"/>
    <w:rsid w:val="00EB2E0D"/>
    <w:rsid w:val="00EB4D29"/>
    <w:rsid w:val="00EC05A5"/>
    <w:rsid w:val="00EC22EB"/>
    <w:rsid w:val="00EC65AB"/>
    <w:rsid w:val="00EE38C1"/>
    <w:rsid w:val="00EF3211"/>
    <w:rsid w:val="00F067C1"/>
    <w:rsid w:val="00F16252"/>
    <w:rsid w:val="00F310C1"/>
    <w:rsid w:val="00F351EE"/>
    <w:rsid w:val="00F37211"/>
    <w:rsid w:val="00F65859"/>
    <w:rsid w:val="00F71052"/>
    <w:rsid w:val="00F810E1"/>
    <w:rsid w:val="00F86659"/>
    <w:rsid w:val="00FD6B02"/>
    <w:rsid w:val="00FE2137"/>
    <w:rsid w:val="00FF0FFA"/>
    <w:rsid w:val="00FF4DDB"/>
    <w:rsid w:val="04B8414C"/>
    <w:rsid w:val="05912C6B"/>
    <w:rsid w:val="0607C159"/>
    <w:rsid w:val="095EC65F"/>
    <w:rsid w:val="09788978"/>
    <w:rsid w:val="0D62E1CD"/>
    <w:rsid w:val="0DAA6122"/>
    <w:rsid w:val="0DE4C6FB"/>
    <w:rsid w:val="0E0B1DA0"/>
    <w:rsid w:val="0F233441"/>
    <w:rsid w:val="1030C3E6"/>
    <w:rsid w:val="1518B105"/>
    <w:rsid w:val="16CA55B3"/>
    <w:rsid w:val="1734FD38"/>
    <w:rsid w:val="180F544C"/>
    <w:rsid w:val="193350F6"/>
    <w:rsid w:val="1B31FFC5"/>
    <w:rsid w:val="1C097BC0"/>
    <w:rsid w:val="1CDC34A8"/>
    <w:rsid w:val="1E4F0E20"/>
    <w:rsid w:val="1FCD70B7"/>
    <w:rsid w:val="203C6E9E"/>
    <w:rsid w:val="209A8C9E"/>
    <w:rsid w:val="20FA0259"/>
    <w:rsid w:val="21355DA8"/>
    <w:rsid w:val="2201D257"/>
    <w:rsid w:val="2248A1C7"/>
    <w:rsid w:val="22C359B2"/>
    <w:rsid w:val="246B2EE2"/>
    <w:rsid w:val="24CCFCA8"/>
    <w:rsid w:val="25DF7AD8"/>
    <w:rsid w:val="2B72C954"/>
    <w:rsid w:val="2BF31CF7"/>
    <w:rsid w:val="2C9762BF"/>
    <w:rsid w:val="2D2D0433"/>
    <w:rsid w:val="2E0E3A74"/>
    <w:rsid w:val="2F073F5A"/>
    <w:rsid w:val="2F2F1FF3"/>
    <w:rsid w:val="2FB34CD0"/>
    <w:rsid w:val="30C2DCDB"/>
    <w:rsid w:val="3114B6C7"/>
    <w:rsid w:val="32C2A0CD"/>
    <w:rsid w:val="3587133E"/>
    <w:rsid w:val="371DD806"/>
    <w:rsid w:val="39EC6C9F"/>
    <w:rsid w:val="3A7CB040"/>
    <w:rsid w:val="3BAC3B20"/>
    <w:rsid w:val="3C07BB25"/>
    <w:rsid w:val="3E40B38A"/>
    <w:rsid w:val="3F05D7E4"/>
    <w:rsid w:val="3FC7F45E"/>
    <w:rsid w:val="40010B3C"/>
    <w:rsid w:val="44EADF3D"/>
    <w:rsid w:val="45A0A1E7"/>
    <w:rsid w:val="46BE3419"/>
    <w:rsid w:val="46E0F64C"/>
    <w:rsid w:val="475F4190"/>
    <w:rsid w:val="495D13F1"/>
    <w:rsid w:val="4B63EDF8"/>
    <w:rsid w:val="4C1ADEE3"/>
    <w:rsid w:val="4C7D2E58"/>
    <w:rsid w:val="51C9ECD9"/>
    <w:rsid w:val="51DBB773"/>
    <w:rsid w:val="53D023B7"/>
    <w:rsid w:val="54209991"/>
    <w:rsid w:val="5439C889"/>
    <w:rsid w:val="54FC896E"/>
    <w:rsid w:val="554CBAA6"/>
    <w:rsid w:val="561873A1"/>
    <w:rsid w:val="56E84C57"/>
    <w:rsid w:val="575A698A"/>
    <w:rsid w:val="588EB4B8"/>
    <w:rsid w:val="5A03EF02"/>
    <w:rsid w:val="5AA960C4"/>
    <w:rsid w:val="5B7F79F5"/>
    <w:rsid w:val="5B98508A"/>
    <w:rsid w:val="5C168EC5"/>
    <w:rsid w:val="5E71A6F2"/>
    <w:rsid w:val="5EE0235F"/>
    <w:rsid w:val="5F58BA46"/>
    <w:rsid w:val="6038467B"/>
    <w:rsid w:val="60E4B886"/>
    <w:rsid w:val="63E4E65C"/>
    <w:rsid w:val="68C2FF0E"/>
    <w:rsid w:val="69324EBB"/>
    <w:rsid w:val="69EC5A1F"/>
    <w:rsid w:val="6A7B51BD"/>
    <w:rsid w:val="6A9EBB08"/>
    <w:rsid w:val="6B237BA5"/>
    <w:rsid w:val="6C915084"/>
    <w:rsid w:val="6E54F11F"/>
    <w:rsid w:val="6F7A3354"/>
    <w:rsid w:val="70173471"/>
    <w:rsid w:val="71E12937"/>
    <w:rsid w:val="72362FE0"/>
    <w:rsid w:val="72EC852C"/>
    <w:rsid w:val="74873705"/>
    <w:rsid w:val="74AC92CA"/>
    <w:rsid w:val="76FF2EE1"/>
    <w:rsid w:val="79C116E3"/>
    <w:rsid w:val="79C1C125"/>
    <w:rsid w:val="79C5A7A1"/>
    <w:rsid w:val="79FB9F05"/>
    <w:rsid w:val="7BD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785D1"/>
  <w15:chartTrackingRefBased/>
  <w15:docId w15:val="{C0A2CA09-A1BB-407A-9656-C46A290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iPriority="6" w:unhideWhenUsed="1" w:qFormat="1"/>
    <w:lsdException w:name="Signature" w:semiHidden="1" w:uiPriority="6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15"/>
    <w:rPr>
      <w:color w:val="000000" w:themeColor="text1"/>
      <w:sz w:val="20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802B08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046FC"/>
    <w:rPr>
      <w:rFonts w:asciiTheme="majorHAnsi" w:eastAsiaTheme="majorEastAsia" w:hAnsiTheme="majorHAnsi" w:cstheme="majorBid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A5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55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5580A"/>
    <w:rPr>
      <w:color w:val="605E5C"/>
      <w:shd w:val="clear" w:color="auto" w:fill="E1DFDD"/>
    </w:rPr>
  </w:style>
  <w:style w:type="paragraph" w:customStyle="1" w:styleId="Address">
    <w:name w:val="Address"/>
    <w:basedOn w:val="Normal"/>
    <w:uiPriority w:val="4"/>
    <w:semiHidden/>
    <w:qFormat/>
    <w:rsid w:val="0061687D"/>
    <w:rPr>
      <w:rFonts w:eastAsia="Times New Roman" w:cs="Times New Roman"/>
      <w:kern w:val="0"/>
      <w:sz w:val="22"/>
      <w:szCs w:val="22"/>
      <w14:ligatures w14:val="none"/>
    </w:rPr>
  </w:style>
  <w:style w:type="paragraph" w:styleId="Date">
    <w:name w:val="Date"/>
    <w:basedOn w:val="Normal"/>
    <w:next w:val="Salutation"/>
    <w:link w:val="DateChar"/>
    <w:uiPriority w:val="4"/>
    <w:semiHidden/>
    <w:qFormat/>
    <w:rsid w:val="0061687D"/>
    <w:pPr>
      <w:spacing w:before="240" w:after="24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DateChar">
    <w:name w:val="Date Char"/>
    <w:basedOn w:val="DefaultParagraphFont"/>
    <w:link w:val="Date"/>
    <w:uiPriority w:val="4"/>
    <w:semiHidden/>
    <w:rsid w:val="00D046FC"/>
    <w:rPr>
      <w:rFonts w:eastAsia="Times New Roman" w:cs="Times New Roman"/>
      <w:color w:val="000000" w:themeColor="text1"/>
      <w:kern w:val="0"/>
      <w:sz w:val="22"/>
      <w:szCs w:val="22"/>
      <w14:ligatures w14:val="none"/>
    </w:rPr>
  </w:style>
  <w:style w:type="paragraph" w:styleId="Salutation">
    <w:name w:val="Salutation"/>
    <w:basedOn w:val="Normal"/>
    <w:next w:val="Normal"/>
    <w:link w:val="SalutationChar"/>
    <w:uiPriority w:val="5"/>
    <w:semiHidden/>
    <w:qFormat/>
    <w:rsid w:val="0061687D"/>
    <w:pPr>
      <w:spacing w:before="480" w:after="240" w:line="276" w:lineRule="auto"/>
      <w:contextualSpacing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5"/>
    <w:semiHidden/>
    <w:rsid w:val="00D046FC"/>
    <w:rPr>
      <w:rFonts w:eastAsia="Times New Roman" w:cs="Times New Roman"/>
      <w:color w:val="000000" w:themeColor="text1"/>
      <w:kern w:val="0"/>
      <w:sz w:val="22"/>
      <w:szCs w:val="22"/>
      <w14:ligatures w14:val="none"/>
    </w:rPr>
  </w:style>
  <w:style w:type="paragraph" w:styleId="Closing">
    <w:name w:val="Closing"/>
    <w:basedOn w:val="Normal"/>
    <w:next w:val="Normal"/>
    <w:link w:val="ClosingChar"/>
    <w:uiPriority w:val="6"/>
    <w:semiHidden/>
    <w:qFormat/>
    <w:rsid w:val="0061687D"/>
    <w:pPr>
      <w:spacing w:before="400" w:after="1000" w:line="276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046FC"/>
    <w:rPr>
      <w:rFonts w:eastAsia="Times New Roman" w:cs="Times New Roman"/>
      <w:color w:val="000000" w:themeColor="text1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har"/>
    <w:uiPriority w:val="6"/>
    <w:semiHidden/>
    <w:rsid w:val="0061687D"/>
    <w:rPr>
      <w:rFonts w:eastAsia="Times New Roman" w:cs="Times New Roman"/>
      <w:kern w:val="0"/>
      <w:sz w:val="22"/>
      <w:szCs w:val="22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6"/>
    <w:semiHidden/>
    <w:rsid w:val="00D046FC"/>
    <w:rPr>
      <w:rFonts w:eastAsia="Times New Roman" w:cs="Times New Roman"/>
      <w:color w:val="000000" w:themeColor="text1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273D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6FC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rsid w:val="00273D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C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917572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D046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D2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8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BA2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et.goto.com/9844575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ttani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27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84235-8c17-42b2-b416-ea411c7c490c" xsi:nil="true"/>
    <_dlc_DocId xmlns="20884235-8c17-42b2-b416-ea411c7c490c">FKRUWH7JFC2U-15595804-6685</_dlc_DocId>
    <_dlc_DocIdUrl xmlns="20884235-8c17-42b2-b416-ea411c7c490c">
      <Url>https://baxteria.sharepoint.com/sites/CityofBaxter/_layouts/15/DocIdRedir.aspx?ID=FKRUWH7JFC2U-15595804-6685</Url>
      <Description>FKRUWH7JFC2U-15595804-6685</Description>
    </_dlc_DocIdUrl>
    <lcf76f155ced4ddcb4097134ff3c332f xmlns="7bd21283-c277-42a3-b91a-0806257fccd2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0F9B9A82E0F4281B238DCCD204F4B" ma:contentTypeVersion="14" ma:contentTypeDescription="Create a new document." ma:contentTypeScope="" ma:versionID="e3b0514acf5bc897f5b386a244374a2a">
  <xsd:schema xmlns:xsd="http://www.w3.org/2001/XMLSchema" xmlns:xs="http://www.w3.org/2001/XMLSchema" xmlns:p="http://schemas.microsoft.com/office/2006/metadata/properties" xmlns:ns2="20884235-8c17-42b2-b416-ea411c7c490c" xmlns:ns3="7bd21283-c277-42a3-b91a-0806257fccd2" targetNamespace="http://schemas.microsoft.com/office/2006/metadata/properties" ma:root="true" ma:fieldsID="3c680678dd40e6cf81b22eae5a4e0061" ns2:_="" ns3:_="">
    <xsd:import namespace="20884235-8c17-42b2-b416-ea411c7c490c"/>
    <xsd:import namespace="7bd21283-c277-42a3-b91a-0806257fc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4235-8c17-42b2-b416-ea411c7c49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bcc6eb3-6691-4542-a95b-253d434d5e93}" ma:internalName="TaxCatchAll" ma:showField="CatchAllData" ma:web="20884235-8c17-42b2-b416-ea411c7c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21283-c277-42a3-b91a-0806257fc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d6de4a-6bc2-4ae3-8aa9-ffacf9896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5005-2FBB-4D72-85C9-30DA7A59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F2036-EE5C-42C8-8721-B5C1EB47E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0848D-41CA-4012-8EA4-0A4065B3EE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2BBCF7-9E1C-47F1-8850-E8FFD425AD69}">
  <ds:schemaRefs>
    <ds:schemaRef ds:uri="http://schemas.microsoft.com/office/2006/metadata/properties"/>
    <ds:schemaRef ds:uri="http://schemas.microsoft.com/office/infopath/2007/PartnerControls"/>
    <ds:schemaRef ds:uri="20884235-8c17-42b2-b416-ea411c7c490c"/>
    <ds:schemaRef ds:uri="7bd21283-c277-42a3-b91a-0806257fccd2"/>
  </ds:schemaRefs>
</ds:datastoreItem>
</file>

<file path=customXml/itemProps5.xml><?xml version="1.0" encoding="utf-8"?>
<ds:datastoreItem xmlns:ds="http://schemas.openxmlformats.org/officeDocument/2006/customXml" ds:itemID="{54E3846D-77D2-49F4-B0BC-C82F5DF5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84235-8c17-42b2-b416-ea411c7c490c"/>
    <ds:schemaRef ds:uri="7bd21283-c277-42a3-b91a-0806257fc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1629</TotalTime>
  <Pages>3</Pages>
  <Words>573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https://meet.goto.com/984457573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Battani</dc:creator>
  <cp:keywords/>
  <dc:description/>
  <cp:lastModifiedBy>Lucas Battani</cp:lastModifiedBy>
  <cp:revision>114</cp:revision>
  <dcterms:created xsi:type="dcterms:W3CDTF">2024-11-25T16:16:00Z</dcterms:created>
  <dcterms:modified xsi:type="dcterms:W3CDTF">2024-12-06T21:25:00Z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baa2891c-2b04-400e-ab11-cc0cbc2e3eee</vt:lpwstr>
  </property>
  <property fmtid="{D5CDD505-2E9C-101B-9397-08002B2CF9AE}" pid="3" name="MediaServiceImageTags">
    <vt:lpwstr/>
  </property>
  <property fmtid="{D5CDD505-2E9C-101B-9397-08002B2CF9AE}" pid="4" name="ContentTypeId">
    <vt:lpwstr>0x0101000ED0F9B9A82E0F4281B238DCCD204F4B</vt:lpwstr>
  </property>
  <property fmtid="{D5CDD505-2E9C-101B-9397-08002B2CF9AE}" pid="5" name="_dlc_DocIdItemGuid">
    <vt:lpwstr>7514abe6-bf44-43ad-bc0f-22548677a348</vt:lpwstr>
  </property>
</Properties>
</file>